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caps w:val="0"/>
          <w:color w:val="CE0000"/>
          <w:spacing w:val="0"/>
          <w:sz w:val="42"/>
          <w:szCs w:val="42"/>
        </w:rPr>
      </w:pPr>
      <w:bookmarkStart w:id="0" w:name="_GoBack"/>
      <w:r>
        <w:rPr>
          <w:rFonts w:hint="eastAsia" w:ascii="微软雅黑" w:hAnsi="微软雅黑" w:eastAsia="微软雅黑" w:cs="微软雅黑"/>
          <w:caps w:val="0"/>
          <w:color w:val="CE0000"/>
          <w:spacing w:val="0"/>
          <w:sz w:val="42"/>
          <w:szCs w:val="42"/>
          <w:shd w:val="clear" w:fill="FFFFFF"/>
        </w:rPr>
        <w:t>关于领取2019年下半年认定教师资格证的通知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广州市增城区2019年下半年教师资格认定工作已经全部结束，请已经通过审核认定的申请人（名单见附件），携带本人有效身份证（委托代领则要同时提供双方的身份证）原件，于2019年11月25—29日（上午8:30至12:00，下午14:30至17:30）到增城区教育局（荔城街岗前路35号）二楼教育评估中心（2）室领取本人教师资格证书及《教师资格认定申请表》一份（申请表须交由本人档案管理部门存入本人人事档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符合申请以快递形式取证的申请人（见附件备注栏）留意接收快递件。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申请体检缓检的申请人待缓检项目检查合格后持检查结果领取资格证书（不提供快递）。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附件：</w:t>
      </w:r>
      <w:r>
        <w:rPr>
          <w:rFonts w:hint="eastAsia" w:ascii="宋体" w:hAnsi="宋体" w:eastAsia="宋体" w:cs="宋体"/>
          <w:b w:val="0"/>
          <w:i w:val="0"/>
          <w:caps w:val="0"/>
          <w:color w:val="333333"/>
          <w:spacing w:val="0"/>
          <w:sz w:val="24"/>
          <w:szCs w:val="24"/>
          <w:u w:val="none"/>
          <w:shd w:val="clear" w:fill="FFFFFF"/>
        </w:rPr>
        <w:fldChar w:fldCharType="begin"/>
      </w:r>
      <w:r>
        <w:rPr>
          <w:rFonts w:hint="eastAsia" w:ascii="宋体" w:hAnsi="宋体" w:eastAsia="宋体" w:cs="宋体"/>
          <w:b w:val="0"/>
          <w:i w:val="0"/>
          <w:caps w:val="0"/>
          <w:color w:val="333333"/>
          <w:spacing w:val="0"/>
          <w:sz w:val="24"/>
          <w:szCs w:val="24"/>
          <w:u w:val="none"/>
          <w:shd w:val="clear" w:fill="FFFFFF"/>
        </w:rPr>
        <w:instrText xml:space="preserve"> HYPERLINK "http://www.zc.gov.cn/zx/tzgg/qjyj/201911/W020191121393099079025.xls" </w:instrText>
      </w:r>
      <w:r>
        <w:rPr>
          <w:rFonts w:hint="eastAsia" w:ascii="宋体" w:hAnsi="宋体" w:eastAsia="宋体" w:cs="宋体"/>
          <w:b w:val="0"/>
          <w:i w:val="0"/>
          <w:caps w:val="0"/>
          <w:color w:val="333333"/>
          <w:spacing w:val="0"/>
          <w:sz w:val="24"/>
          <w:szCs w:val="24"/>
          <w:u w:val="none"/>
          <w:shd w:val="clear" w:fill="FFFFFF"/>
        </w:rPr>
        <w:fldChar w:fldCharType="separate"/>
      </w:r>
      <w:r>
        <w:rPr>
          <w:rStyle w:val="6"/>
          <w:rFonts w:hint="eastAsia" w:ascii="宋体" w:hAnsi="宋体" w:eastAsia="宋体" w:cs="宋体"/>
          <w:b w:val="0"/>
          <w:i w:val="0"/>
          <w:caps w:val="0"/>
          <w:color w:val="333333"/>
          <w:spacing w:val="0"/>
          <w:sz w:val="24"/>
          <w:szCs w:val="24"/>
          <w:u w:val="none"/>
          <w:shd w:val="clear" w:fill="FFFFFF"/>
        </w:rPr>
        <w:t>增城区</w:t>
      </w:r>
      <w:r>
        <w:rPr>
          <w:rFonts w:hint="eastAsia" w:ascii="宋体" w:hAnsi="宋体" w:eastAsia="宋体" w:cs="宋体"/>
          <w:b w:val="0"/>
          <w:i w:val="0"/>
          <w:caps w:val="0"/>
          <w:color w:val="333333"/>
          <w:spacing w:val="0"/>
          <w:sz w:val="24"/>
          <w:szCs w:val="24"/>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"http://www.zc.gov.cn/zx/tzgg/qjyj/201911/W020191121393099079025.xls"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6"/>
          <w:rFonts w:hint="eastAsia" w:ascii="宋体" w:hAnsi="宋体" w:eastAsia="宋体" w:cs="宋体"/>
          <w:b w:val="0"/>
          <w:i w:val="0"/>
          <w:caps w:val="0"/>
          <w:color w:val="333333"/>
          <w:spacing w:val="0"/>
          <w:sz w:val="24"/>
          <w:szCs w:val="24"/>
          <w:u w:val="none"/>
          <w:shd w:val="clear" w:fill="FFFFFF"/>
        </w:rPr>
        <w:t>2019年下半年认定教师资格证书发放名单</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jc w:val="right"/>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增城区教师资格认定中心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3" w:lineRule="atLeast"/>
        <w:ind w:left="0" w:right="0"/>
        <w:jc w:val="right"/>
        <w:rPr>
          <w:rFonts w:hint="eastAsia" w:ascii="宋体" w:hAnsi="宋体" w:eastAsia="宋体" w:cs="宋体"/>
          <w:color w:val="333333"/>
          <w:sz w:val="21"/>
          <w:szCs w:val="21"/>
        </w:rPr>
      </w:pPr>
      <w:r>
        <w:rPr>
          <w:rFonts w:hint="eastAsia" w:ascii="宋体" w:hAnsi="宋体" w:eastAsia="宋体" w:cs="宋体"/>
          <w:b w:val="0"/>
          <w:i w:val="0"/>
          <w:caps w:val="0"/>
          <w:color w:val="333333"/>
          <w:spacing w:val="0"/>
          <w:sz w:val="24"/>
          <w:szCs w:val="24"/>
          <w:shd w:val="clear" w:fill="FFFFFF"/>
        </w:rPr>
        <w:t>　　2019年11月21日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75A09"/>
    <w:rsid w:val="45C97803"/>
    <w:rsid w:val="5047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2019-11-21T07:56:00Z</dcterms:created>
  <dc:creator>咪咪</dc:creator>
  <cp:lastModifiedBy>秋叶夏花</cp:lastModifiedBy>
  <dcterms:modified xsi:type="dcterms:W3CDTF">2019-11-21T08:01:51Z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