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韶关市各县（市、区）教师资格认定机构联系方式</w:t>
      </w:r>
    </w:p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43"/>
        <w:gridCol w:w="709"/>
        <w:gridCol w:w="1417"/>
        <w:gridCol w:w="2693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认定范围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8877822 </w:t>
            </w:r>
            <w:r>
              <w:rPr>
                <w:rFonts w:ascii="Times New Roman" w:hAnsi="Times New Roman"/>
                <w:kern w:val="0"/>
                <w:szCs w:val="21"/>
              </w:rPr>
              <w:t>6919623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韶关市武江区西联镇芙蓉园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行政服务中心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高中、中职（</w:t>
            </w:r>
            <w:r>
              <w:rPr>
                <w:rFonts w:hint="eastAsia" w:ascii="仿宋_GB2312" w:hAnsi="宋体" w:eastAsia="仿宋_GB2312"/>
                <w:b/>
                <w:color w:val="FF0000"/>
                <w:szCs w:val="21"/>
              </w:rPr>
              <w:t>实习指导教师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）教师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韶关市武江区教育局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815337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韶关市芙蓉北路70号1号楼</w:t>
            </w:r>
            <w:r>
              <w:rPr>
                <w:rFonts w:ascii="Times New Roman" w:hAnsi="Times New Roman"/>
                <w:szCs w:val="21"/>
              </w:rPr>
              <w:t>武江区教育局人事监察股</w:t>
            </w:r>
            <w:r>
              <w:rPr>
                <w:rFonts w:hint="eastAsia" w:ascii="Times New Roman" w:hAnsi="Times New Roman"/>
                <w:szCs w:val="21"/>
              </w:rPr>
              <w:t>610</w:t>
            </w:r>
            <w:r>
              <w:rPr>
                <w:rFonts w:ascii="Times New Roman" w:hAnsi="Times New Roman"/>
                <w:szCs w:val="21"/>
              </w:rPr>
              <w:t>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韶关市浈江区教育局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8917293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韶关市浈江区升平路107号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6669112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韶关市曲江区马坝镇鞍山路文化中心七楼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始兴县教育局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3330313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韶关市始兴县太平镇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墨江桥北</w:t>
            </w:r>
            <w:r>
              <w:rPr>
                <w:rFonts w:ascii="Times New Roman" w:hAnsi="Times New Roman"/>
                <w:kern w:val="0"/>
                <w:szCs w:val="21"/>
              </w:rPr>
              <w:t>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51</w:t>
            </w:r>
            <w:r>
              <w:rPr>
                <w:rFonts w:ascii="Times New Roman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仁化县教育局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6355700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韶关市仁化县丹霞新城丹山路2号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翁源县教育局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2817183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韶关市翁源县龙仙镇幸福路47号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乳源瑶族自治县教育局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5382327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韶关市乳源瑶族自治县乳城镇南环西路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新丰县教育局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6920915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新丰县丰城街道群英路新城二街11号一楼行政服务中心综合服务大厅1-7号窗口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韶关市乐昌市教育局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5569052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韶关市乐昌市公主下路66号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南雄市教育局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3825197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韶关市南雄市雄州街道林荫西路35号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四楼人事股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296"/>
    <w:rsid w:val="000368D4"/>
    <w:rsid w:val="000C4686"/>
    <w:rsid w:val="004F0296"/>
    <w:rsid w:val="00630294"/>
    <w:rsid w:val="0066445A"/>
    <w:rsid w:val="00706321"/>
    <w:rsid w:val="00766596"/>
    <w:rsid w:val="008E2ED4"/>
    <w:rsid w:val="00A71442"/>
    <w:rsid w:val="00EB6F4E"/>
    <w:rsid w:val="00F848FB"/>
    <w:rsid w:val="00F9381C"/>
    <w:rsid w:val="6753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608</Characters>
  <Lines>5</Lines>
  <Paragraphs>1</Paragraphs>
  <TotalTime>7</TotalTime>
  <ScaleCrop>false</ScaleCrop>
  <LinksUpToDate>false</LinksUpToDate>
  <CharactersWithSpaces>713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2018-03-07T08:30:00Z</dcterms:created>
  <dc:creator>USER</dc:creator>
  <cp:lastModifiedBy>严志均</cp:lastModifiedBy>
  <dcterms:modified xsi:type="dcterms:W3CDTF">2020-06-02T01:25:04Z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2052-10.8.2.7098</vt:lpwstr>
  </property>
</Properties>
</file>