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附件5</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珠海市人民医院教师资格</w:t>
      </w:r>
      <w:r>
        <w:rPr>
          <w:rFonts w:hint="eastAsia" w:ascii="方正小标宋简体" w:hAnsi="方正小标宋简体" w:eastAsia="方正小标宋简体" w:cs="方正小标宋简体"/>
          <w:b w:val="0"/>
          <w:bCs/>
          <w:sz w:val="44"/>
          <w:szCs w:val="44"/>
        </w:rPr>
        <w:t>体检须知</w:t>
      </w:r>
    </w:p>
    <w:p>
      <w:pPr>
        <w:jc w:val="center"/>
        <w:rPr>
          <w:rFonts w:hint="eastAsia" w:ascii="宋体" w:hAnsi="宋体"/>
          <w:b/>
          <w:sz w:val="44"/>
          <w:szCs w:val="44"/>
        </w:rPr>
      </w:pPr>
    </w:p>
    <w:p>
      <w:pPr>
        <w:spacing w:line="360" w:lineRule="auto"/>
        <w:ind w:firstLine="482" w:firstLineChars="200"/>
        <w:jc w:val="left"/>
        <w:rPr>
          <w:rFonts w:hint="eastAsia" w:ascii="宋体" w:hAnsi="宋体"/>
          <w:b/>
          <w:sz w:val="24"/>
          <w:szCs w:val="24"/>
          <w:lang w:val="en-US" w:eastAsia="zh-CN"/>
        </w:rPr>
      </w:pPr>
      <w:r>
        <w:rPr>
          <w:rFonts w:hint="eastAsia" w:ascii="宋体" w:hAnsi="宋体"/>
          <w:b/>
          <w:sz w:val="24"/>
          <w:szCs w:val="24"/>
          <w:lang w:eastAsia="zh-CN"/>
        </w:rPr>
        <w:t>一、体检时间：</w:t>
      </w:r>
      <w:r>
        <w:rPr>
          <w:rFonts w:hint="eastAsia" w:ascii="宋体" w:hAnsi="宋体"/>
          <w:b/>
          <w:sz w:val="24"/>
          <w:szCs w:val="24"/>
          <w:lang w:val="en-US" w:eastAsia="zh-CN"/>
        </w:rPr>
        <w:t>2022年4月8日至4月22日 周一到周六早上8：00－10：30。</w:t>
      </w:r>
    </w:p>
    <w:p>
      <w:pPr>
        <w:spacing w:line="360" w:lineRule="auto"/>
        <w:ind w:firstLine="482" w:firstLineChars="200"/>
        <w:jc w:val="left"/>
        <w:rPr>
          <w:rFonts w:hint="eastAsia" w:ascii="宋体" w:hAnsi="宋体"/>
          <w:b/>
          <w:color w:val="auto"/>
          <w:sz w:val="24"/>
          <w:szCs w:val="24"/>
          <w:lang w:val="en-US" w:eastAsia="zh-CN"/>
        </w:rPr>
      </w:pPr>
      <w:r>
        <w:rPr>
          <w:rFonts w:hint="eastAsia" w:ascii="宋体" w:hAnsi="宋体"/>
          <w:b/>
          <w:color w:val="auto"/>
          <w:sz w:val="24"/>
          <w:szCs w:val="24"/>
          <w:lang w:val="en-US" w:eastAsia="zh-CN"/>
        </w:rPr>
        <w:t>二、体检前准备：</w:t>
      </w:r>
    </w:p>
    <w:p>
      <w:pPr>
        <w:numPr>
          <w:ilvl w:val="0"/>
          <w:numId w:val="0"/>
        </w:numPr>
        <w:spacing w:line="360" w:lineRule="auto"/>
        <w:jc w:val="left"/>
        <w:rPr>
          <w:rFonts w:hint="eastAsia" w:ascii="宋体" w:hAnsi="宋体"/>
          <w:b w:val="0"/>
          <w:bCs/>
          <w:sz w:val="24"/>
          <w:szCs w:val="24"/>
          <w:lang w:val="en-US" w:eastAsia="zh-CN"/>
        </w:rPr>
      </w:pPr>
      <w:r>
        <w:rPr>
          <w:rFonts w:hint="default" w:ascii="宋体" w:hAnsi="宋体"/>
          <w:b w:val="0"/>
          <w:bCs/>
          <w:sz w:val="24"/>
          <w:szCs w:val="24"/>
          <w:lang w:val="en" w:eastAsia="zh-CN"/>
        </w:rPr>
        <w:t xml:space="preserve">    1</w:t>
      </w:r>
      <w:r>
        <w:rPr>
          <w:rFonts w:hint="eastAsia" w:ascii="宋体" w:hAnsi="宋体"/>
          <w:b w:val="0"/>
          <w:bCs/>
          <w:sz w:val="24"/>
          <w:szCs w:val="24"/>
          <w:lang w:val="en" w:eastAsia="zh-CN"/>
        </w:rPr>
        <w:t>、</w:t>
      </w:r>
      <w:r>
        <w:rPr>
          <w:rFonts w:hint="eastAsia" w:ascii="宋体" w:hAnsi="宋体"/>
          <w:b w:val="0"/>
          <w:bCs/>
          <w:sz w:val="24"/>
          <w:szCs w:val="24"/>
          <w:lang w:val="en-US" w:eastAsia="zh-CN"/>
        </w:rPr>
        <w:t>小一寸白底近照。</w:t>
      </w:r>
    </w:p>
    <w:p>
      <w:pPr>
        <w:numPr>
          <w:ilvl w:val="0"/>
          <w:numId w:val="0"/>
        </w:numPr>
        <w:spacing w:line="360" w:lineRule="auto"/>
        <w:ind w:left="0" w:leftChars="0" w:firstLine="480" w:firstLineChars="200"/>
        <w:jc w:val="left"/>
        <w:rPr>
          <w:rFonts w:hint="eastAsia" w:ascii="宋体" w:hAnsi="宋体"/>
          <w:b w:val="0"/>
          <w:bCs/>
          <w:color w:val="auto"/>
          <w:sz w:val="24"/>
          <w:szCs w:val="24"/>
          <w:lang w:val="en-US" w:eastAsia="zh-CN"/>
        </w:rPr>
      </w:pPr>
      <w:r>
        <w:rPr>
          <w:rFonts w:hint="eastAsia" w:ascii="宋体" w:hAnsi="宋体"/>
          <w:b w:val="0"/>
          <w:bCs/>
          <w:color w:val="auto"/>
          <w:sz w:val="24"/>
          <w:szCs w:val="24"/>
          <w:lang w:val="en-US" w:eastAsia="zh-CN"/>
        </w:rPr>
        <w:t>2、防疫须知：</w:t>
      </w:r>
    </w:p>
    <w:p>
      <w:pPr>
        <w:spacing w:line="360" w:lineRule="auto"/>
        <w:ind w:firstLine="480" w:firstLineChars="200"/>
        <w:jc w:val="left"/>
        <w:rPr>
          <w:rFonts w:hint="eastAsia" w:ascii="宋体" w:hAnsi="宋体"/>
          <w:b w:val="0"/>
          <w:bCs/>
          <w:color w:val="FF0000"/>
          <w:sz w:val="24"/>
          <w:szCs w:val="24"/>
          <w:lang w:eastAsia="zh-CN"/>
        </w:rPr>
      </w:pPr>
      <w:r>
        <w:rPr>
          <w:rFonts w:hint="eastAsia" w:ascii="宋体" w:hAnsi="宋体"/>
          <w:b w:val="0"/>
          <w:bCs/>
          <w:color w:val="auto"/>
          <w:sz w:val="24"/>
          <w:szCs w:val="24"/>
          <w:lang w:eastAsia="zh-CN"/>
        </w:rPr>
        <w:t>疫情防控措施将依据最新发布的各地区疫情风险等级情况及珠海市新型冠状病毒肺炎最新疫情防控政策</w:t>
      </w:r>
      <w:r>
        <w:rPr>
          <w:rFonts w:hint="eastAsia" w:ascii="宋体" w:hAnsi="宋体"/>
          <w:b w:val="0"/>
          <w:bCs/>
          <w:color w:val="FF0000"/>
          <w:sz w:val="24"/>
          <w:szCs w:val="24"/>
          <w:lang w:eastAsia="zh-CN"/>
        </w:rPr>
        <w:t>随时调整，敬请关注政府公布的相关信息</w:t>
      </w:r>
      <w:r>
        <w:rPr>
          <w:rFonts w:hint="eastAsia" w:ascii="宋体" w:hAnsi="宋体"/>
          <w:b w:val="0"/>
          <w:bCs/>
          <w:color w:val="auto"/>
          <w:sz w:val="24"/>
          <w:szCs w:val="24"/>
          <w:lang w:eastAsia="zh-CN"/>
        </w:rPr>
        <w:t>。中高风险地区的定义</w:t>
      </w:r>
      <w:r>
        <w:rPr>
          <w:rFonts w:hint="eastAsia" w:ascii="宋体" w:hAnsi="宋体"/>
          <w:b w:val="0"/>
          <w:bCs/>
          <w:color w:val="auto"/>
          <w:sz w:val="24"/>
          <w:szCs w:val="24"/>
        </w:rPr>
        <w:t>具体请按当日政府公布文件为准。</w:t>
      </w:r>
    </w:p>
    <w:p>
      <w:pPr>
        <w:numPr>
          <w:ilvl w:val="0"/>
          <w:numId w:val="0"/>
        </w:numPr>
        <w:spacing w:line="360" w:lineRule="auto"/>
        <w:ind w:leftChars="0" w:firstLine="560" w:firstLineChars="200"/>
        <w:jc w:val="left"/>
        <w:rPr>
          <w:rFonts w:hint="default" w:ascii="宋体" w:hAnsi="宋体"/>
          <w:b w:val="0"/>
          <w:bCs/>
          <w:color w:val="auto"/>
          <w:sz w:val="28"/>
          <w:szCs w:val="28"/>
          <w:lang w:val="en-US" w:eastAsia="zh-CN"/>
        </w:rPr>
      </w:pPr>
      <w:r>
        <w:rPr>
          <w:rFonts w:hint="eastAsia" w:ascii="宋体" w:hAnsi="宋体"/>
          <w:b w:val="0"/>
          <w:bCs/>
          <w:color w:val="FF0000"/>
          <w:sz w:val="28"/>
          <w:szCs w:val="28"/>
          <w:lang w:eastAsia="zh-CN"/>
        </w:rPr>
        <w:t>体检前请务必仔细阅读实时更新的“最新疫情防控指引”</w:t>
      </w:r>
      <w:r>
        <w:rPr>
          <w:rFonts w:hint="eastAsia" w:ascii="宋体" w:hAnsi="宋体"/>
          <w:b w:val="0"/>
          <w:bCs/>
          <w:color w:val="auto"/>
          <w:sz w:val="28"/>
          <w:szCs w:val="28"/>
          <w:lang w:eastAsia="zh-CN"/>
        </w:rPr>
        <w:t>（珠海市人民医院健康管理中心微信公众号</w:t>
      </w:r>
      <w:r>
        <w:rPr>
          <w:rFonts w:hint="default" w:ascii="Arial" w:hAnsi="Arial" w:cs="Arial"/>
          <w:b w:val="0"/>
          <w:bCs/>
          <w:color w:val="auto"/>
          <w:sz w:val="28"/>
          <w:szCs w:val="28"/>
          <w:lang w:eastAsia="zh-CN"/>
        </w:rPr>
        <w:t>→</w:t>
      </w:r>
      <w:r>
        <w:rPr>
          <w:rFonts w:hint="eastAsia" w:ascii="宋体" w:hAnsi="宋体"/>
          <w:b w:val="0"/>
          <w:bCs/>
          <w:color w:val="auto"/>
          <w:sz w:val="28"/>
          <w:szCs w:val="28"/>
          <w:lang w:eastAsia="zh-CN"/>
        </w:rPr>
        <w:t>健康指引</w:t>
      </w:r>
      <w:r>
        <w:rPr>
          <w:rFonts w:hint="default" w:ascii="Arial" w:hAnsi="Arial" w:cs="Arial"/>
          <w:b w:val="0"/>
          <w:bCs/>
          <w:color w:val="auto"/>
          <w:sz w:val="28"/>
          <w:szCs w:val="28"/>
          <w:lang w:eastAsia="zh-CN"/>
        </w:rPr>
        <w:t>→</w:t>
      </w:r>
      <w:r>
        <w:rPr>
          <w:rFonts w:hint="eastAsia" w:ascii="宋体" w:hAnsi="宋体"/>
          <w:b w:val="0"/>
          <w:bCs/>
          <w:color w:val="auto"/>
          <w:sz w:val="28"/>
          <w:szCs w:val="28"/>
          <w:lang w:eastAsia="zh-CN"/>
        </w:rPr>
        <w:t>最新疫情防控指引），以免影响正常体检。</w:t>
      </w:r>
    </w:p>
    <w:p>
      <w:pPr>
        <w:numPr>
          <w:ilvl w:val="0"/>
          <w:numId w:val="0"/>
        </w:numPr>
        <w:spacing w:line="360" w:lineRule="auto"/>
        <w:ind w:leftChars="0" w:firstLine="420" w:firstLineChars="200"/>
        <w:jc w:val="left"/>
        <w:rPr>
          <w:rFonts w:hint="eastAsia" w:ascii="宋体" w:hAnsi="宋体"/>
          <w:b w:val="0"/>
          <w:bCs/>
          <w:color w:val="auto"/>
          <w:sz w:val="28"/>
          <w:szCs w:val="28"/>
          <w:lang w:eastAsia="zh-CN"/>
        </w:rPr>
      </w:pPr>
      <w:r>
        <w:drawing>
          <wp:anchor distT="0" distB="0" distL="114300" distR="114300" simplePos="0" relativeHeight="251662336" behindDoc="0" locked="0" layoutInCell="1" allowOverlap="1">
            <wp:simplePos x="0" y="0"/>
            <wp:positionH relativeFrom="column">
              <wp:posOffset>3001645</wp:posOffset>
            </wp:positionH>
            <wp:positionV relativeFrom="paragraph">
              <wp:posOffset>109220</wp:posOffset>
            </wp:positionV>
            <wp:extent cx="2765425" cy="3815080"/>
            <wp:effectExtent l="0" t="0" r="8255" b="1016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2765425" cy="3815080"/>
                    </a:xfrm>
                    <a:prstGeom prst="rect">
                      <a:avLst/>
                    </a:prstGeom>
                    <a:noFill/>
                    <a:ln>
                      <a:noFill/>
                    </a:ln>
                  </pic:spPr>
                </pic:pic>
              </a:graphicData>
            </a:graphic>
          </wp:anchor>
        </w:drawing>
      </w:r>
      <w:r>
        <w:rPr>
          <w:rFonts w:hint="eastAsia" w:ascii="宋体" w:hAnsi="宋体"/>
          <w:b w:val="0"/>
          <w:bCs/>
          <w:color w:val="auto"/>
          <w:sz w:val="24"/>
          <w:szCs w:val="24"/>
          <w:lang w:eastAsia="zh-CN"/>
        </w:rPr>
        <w:drawing>
          <wp:inline distT="0" distB="0" distL="114300" distR="114300">
            <wp:extent cx="1901825" cy="1901825"/>
            <wp:effectExtent l="0" t="0" r="3175" b="3175"/>
            <wp:docPr id="2" name="图片 1" descr="d8ca9dd2529c0773488990aa9b495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8ca9dd2529c0773488990aa9b495c3"/>
                    <pic:cNvPicPr>
                      <a:picLocks noChangeAspect="1"/>
                    </pic:cNvPicPr>
                  </pic:nvPicPr>
                  <pic:blipFill>
                    <a:blip r:embed="rId5"/>
                    <a:stretch>
                      <a:fillRect/>
                    </a:stretch>
                  </pic:blipFill>
                  <pic:spPr>
                    <a:xfrm>
                      <a:off x="0" y="0"/>
                      <a:ext cx="1901825" cy="1901825"/>
                    </a:xfrm>
                    <a:prstGeom prst="rect">
                      <a:avLst/>
                    </a:prstGeom>
                    <a:noFill/>
                    <a:ln>
                      <a:noFill/>
                    </a:ln>
                  </pic:spPr>
                </pic:pic>
              </a:graphicData>
            </a:graphic>
          </wp:inline>
        </w:drawing>
      </w:r>
    </w:p>
    <w:p>
      <w:pPr>
        <w:numPr>
          <w:ilvl w:val="0"/>
          <w:numId w:val="0"/>
        </w:numPr>
        <w:spacing w:line="360" w:lineRule="auto"/>
        <w:jc w:val="left"/>
        <w:rPr>
          <w:rFonts w:hint="eastAsia" w:ascii="宋体" w:hAnsi="宋体"/>
          <w:b w:val="0"/>
          <w:bCs/>
          <w:color w:val="auto"/>
          <w:sz w:val="22"/>
          <w:szCs w:val="22"/>
          <w:lang w:eastAsia="zh-CN"/>
        </w:rPr>
      </w:pPr>
      <w:r>
        <w:rPr>
          <w:rFonts w:hint="eastAsia" w:ascii="宋体" w:hAnsi="宋体"/>
          <w:b w:val="0"/>
          <w:bCs/>
          <w:color w:val="auto"/>
          <w:sz w:val="24"/>
          <w:szCs w:val="24"/>
          <w:lang w:eastAsia="zh-CN"/>
        </w:rPr>
        <w:t>珠海市人民医院健康管理中心微信公众号</w:t>
      </w:r>
    </w:p>
    <w:p>
      <w:pPr>
        <w:numPr>
          <w:ilvl w:val="0"/>
          <w:numId w:val="0"/>
        </w:numPr>
        <w:spacing w:line="360" w:lineRule="auto"/>
        <w:jc w:val="left"/>
        <w:rPr>
          <w:rFonts w:hint="eastAsia" w:ascii="宋体" w:hAnsi="宋体"/>
          <w:b w:val="0"/>
          <w:bCs/>
          <w:color w:val="auto"/>
          <w:sz w:val="24"/>
          <w:szCs w:val="24"/>
          <w:lang w:eastAsia="zh-CN"/>
        </w:rPr>
      </w:pPr>
    </w:p>
    <w:p>
      <w:pPr>
        <w:numPr>
          <w:ilvl w:val="0"/>
          <w:numId w:val="0"/>
        </w:numPr>
        <w:spacing w:line="360" w:lineRule="auto"/>
        <w:jc w:val="left"/>
        <w:rPr>
          <w:rFonts w:hint="eastAsia" w:ascii="宋体" w:hAnsi="宋体"/>
          <w:b w:val="0"/>
          <w:bCs/>
          <w:color w:val="auto"/>
          <w:sz w:val="24"/>
          <w:szCs w:val="24"/>
          <w:lang w:eastAsia="zh-CN"/>
        </w:rPr>
      </w:pPr>
    </w:p>
    <w:p>
      <w:pPr>
        <w:numPr>
          <w:ilvl w:val="0"/>
          <w:numId w:val="0"/>
        </w:numPr>
        <w:spacing w:line="360" w:lineRule="auto"/>
        <w:jc w:val="left"/>
        <w:rPr>
          <w:rFonts w:hint="eastAsia" w:ascii="宋体" w:hAnsi="宋体"/>
          <w:b w:val="0"/>
          <w:bCs/>
          <w:color w:val="auto"/>
          <w:sz w:val="24"/>
          <w:szCs w:val="24"/>
          <w:lang w:eastAsia="zh-CN"/>
        </w:rPr>
      </w:pPr>
    </w:p>
    <w:p>
      <w:pPr>
        <w:numPr>
          <w:ilvl w:val="0"/>
          <w:numId w:val="0"/>
        </w:numPr>
        <w:spacing w:line="360" w:lineRule="auto"/>
        <w:jc w:val="left"/>
        <w:rPr>
          <w:rFonts w:hint="eastAsia" w:ascii="宋体" w:hAnsi="宋体"/>
          <w:b w:val="0"/>
          <w:bCs/>
          <w:color w:val="auto"/>
          <w:sz w:val="24"/>
          <w:szCs w:val="24"/>
          <w:lang w:eastAsia="zh-CN"/>
        </w:rPr>
      </w:pPr>
    </w:p>
    <w:p>
      <w:pPr>
        <w:numPr>
          <w:ilvl w:val="0"/>
          <w:numId w:val="0"/>
        </w:numPr>
        <w:spacing w:line="360" w:lineRule="auto"/>
        <w:jc w:val="left"/>
        <w:rPr>
          <w:rFonts w:hint="eastAsia" w:ascii="宋体" w:hAnsi="宋体"/>
          <w:b w:val="0"/>
          <w:bCs/>
          <w:color w:val="auto"/>
          <w:sz w:val="24"/>
          <w:szCs w:val="24"/>
          <w:lang w:eastAsia="zh-CN"/>
        </w:rPr>
      </w:pPr>
    </w:p>
    <w:p>
      <w:pPr>
        <w:numPr>
          <w:ilvl w:val="0"/>
          <w:numId w:val="0"/>
        </w:numPr>
        <w:spacing w:line="360" w:lineRule="auto"/>
        <w:jc w:val="left"/>
        <w:rPr>
          <w:rFonts w:hint="eastAsia" w:ascii="宋体" w:hAnsi="宋体"/>
          <w:b w:val="0"/>
          <w:bCs/>
          <w:color w:val="auto"/>
          <w:sz w:val="24"/>
          <w:szCs w:val="24"/>
          <w:lang w:eastAsia="zh-CN"/>
        </w:rPr>
      </w:pPr>
    </w:p>
    <w:p>
      <w:pPr>
        <w:numPr>
          <w:ilvl w:val="0"/>
          <w:numId w:val="0"/>
        </w:numPr>
        <w:spacing w:line="360" w:lineRule="auto"/>
        <w:jc w:val="left"/>
        <w:rPr>
          <w:rFonts w:hint="eastAsia" w:ascii="宋体" w:hAnsi="宋体"/>
          <w:b w:val="0"/>
          <w:bCs/>
          <w:color w:val="auto"/>
          <w:sz w:val="24"/>
          <w:szCs w:val="24"/>
          <w:lang w:eastAsia="zh-CN"/>
        </w:rPr>
      </w:pPr>
    </w:p>
    <w:p>
      <w:pPr>
        <w:numPr>
          <w:ilvl w:val="0"/>
          <w:numId w:val="0"/>
        </w:numPr>
        <w:spacing w:line="360" w:lineRule="auto"/>
        <w:ind w:firstLine="480" w:firstLineChars="200"/>
        <w:jc w:val="left"/>
        <w:rPr>
          <w:rFonts w:hint="eastAsia" w:ascii="宋体" w:hAnsi="宋体"/>
          <w:b w:val="0"/>
          <w:bCs/>
          <w:sz w:val="24"/>
          <w:szCs w:val="24"/>
          <w:lang w:val="en-US" w:eastAsia="zh-CN"/>
        </w:rPr>
      </w:pPr>
      <w:r>
        <w:rPr>
          <w:rFonts w:hint="eastAsia" w:ascii="宋体" w:hAnsi="宋体"/>
          <w:b w:val="0"/>
          <w:bCs/>
          <w:sz w:val="24"/>
          <w:szCs w:val="24"/>
          <w:lang w:val="en-US" w:eastAsia="zh-CN"/>
        </w:rPr>
        <w:t>3、均须携带本人的身份证原件。</w:t>
      </w:r>
    </w:p>
    <w:p>
      <w:pPr>
        <w:numPr>
          <w:ilvl w:val="0"/>
          <w:numId w:val="0"/>
        </w:numPr>
        <w:spacing w:line="360" w:lineRule="auto"/>
        <w:ind w:firstLine="480" w:firstLineChars="200"/>
        <w:jc w:val="left"/>
        <w:rPr>
          <w:rFonts w:hint="eastAsia" w:ascii="宋体" w:hAnsi="宋体"/>
          <w:b w:val="0"/>
          <w:bCs/>
          <w:sz w:val="24"/>
          <w:szCs w:val="24"/>
          <w:lang w:val="en-US" w:eastAsia="zh-CN"/>
        </w:rPr>
      </w:pPr>
      <w:r>
        <w:rPr>
          <w:rFonts w:hint="eastAsia" w:ascii="宋体" w:hAnsi="宋体"/>
          <w:b w:val="0"/>
          <w:bCs/>
          <w:color w:val="FF0000"/>
          <w:sz w:val="24"/>
          <w:szCs w:val="24"/>
          <w:lang w:val="en-US" w:eastAsia="zh-CN"/>
        </w:rPr>
        <w:t>4、特别注意事项：</w:t>
      </w:r>
      <w:r>
        <w:rPr>
          <w:rFonts w:hint="eastAsia" w:ascii="宋体" w:hAnsi="宋体"/>
          <w:b w:val="0"/>
          <w:bCs/>
          <w:sz w:val="24"/>
          <w:szCs w:val="24"/>
          <w:lang w:val="en-US" w:eastAsia="zh-CN"/>
        </w:rPr>
        <w:t>因体检报告需三个工作日方能领取（如有异常，复查正常后才能发放体检报告），请预留好充足的时间，以免无法在系统规定上传时间内领取到体检报告。</w:t>
      </w:r>
    </w:p>
    <w:p>
      <w:pPr>
        <w:numPr>
          <w:ilvl w:val="0"/>
          <w:numId w:val="0"/>
        </w:numPr>
        <w:spacing w:line="360" w:lineRule="auto"/>
        <w:ind w:firstLine="480" w:firstLineChars="200"/>
        <w:jc w:val="left"/>
        <w:rPr>
          <w:rFonts w:hint="eastAsia" w:ascii="宋体" w:hAnsi="宋体"/>
          <w:b w:val="0"/>
          <w:bCs/>
          <w:sz w:val="24"/>
          <w:szCs w:val="24"/>
          <w:lang w:val="en-US" w:eastAsia="zh-CN"/>
        </w:rPr>
      </w:pPr>
      <w:r>
        <w:rPr>
          <w:rFonts w:hint="eastAsia" w:ascii="宋体" w:hAnsi="宋体"/>
          <w:b w:val="0"/>
          <w:bCs/>
          <w:sz w:val="24"/>
          <w:szCs w:val="24"/>
          <w:lang w:val="en-US" w:eastAsia="zh-CN"/>
        </w:rPr>
        <w:t>5、女性经期及经期前后三天不宜前来体检。</w:t>
      </w:r>
    </w:p>
    <w:p>
      <w:pPr>
        <w:spacing w:line="360" w:lineRule="auto"/>
        <w:ind w:firstLine="480"/>
        <w:jc w:val="left"/>
        <w:rPr>
          <w:rFonts w:hint="eastAsia" w:ascii="宋体" w:hAnsi="宋体"/>
          <w:b w:val="0"/>
          <w:bCs/>
          <w:color w:val="auto"/>
          <w:sz w:val="24"/>
          <w:szCs w:val="24"/>
        </w:rPr>
      </w:pPr>
      <w:r>
        <w:rPr>
          <w:rFonts w:hint="eastAsia" w:ascii="宋体" w:hAnsi="宋体"/>
          <w:b w:val="0"/>
          <w:bCs/>
          <w:sz w:val="24"/>
          <w:szCs w:val="24"/>
          <w:lang w:val="en-US" w:eastAsia="zh-CN"/>
        </w:rPr>
        <w:t>体检地点：珠海市香洲区园山路市人民医院北区13号楼健康管理中心</w:t>
      </w:r>
    </w:p>
    <w:p>
      <w:pPr>
        <w:numPr>
          <w:ilvl w:val="0"/>
          <w:numId w:val="0"/>
        </w:numPr>
        <w:spacing w:line="360" w:lineRule="auto"/>
        <w:jc w:val="left"/>
        <w:rPr>
          <w:rFonts w:hint="default" w:ascii="宋体" w:hAnsi="宋体"/>
          <w:b/>
          <w:sz w:val="24"/>
          <w:szCs w:val="24"/>
          <w:lang w:val="en-US" w:eastAsia="zh-CN"/>
        </w:rPr>
      </w:pPr>
      <w:r>
        <w:drawing>
          <wp:anchor distT="0" distB="0" distL="114300" distR="114300" simplePos="0" relativeHeight="251659264" behindDoc="0" locked="0" layoutInCell="1" allowOverlap="1">
            <wp:simplePos x="0" y="0"/>
            <wp:positionH relativeFrom="column">
              <wp:posOffset>528955</wp:posOffset>
            </wp:positionH>
            <wp:positionV relativeFrom="paragraph">
              <wp:posOffset>136525</wp:posOffset>
            </wp:positionV>
            <wp:extent cx="4040505" cy="2428240"/>
            <wp:effectExtent l="0" t="0" r="13335" b="10160"/>
            <wp:wrapSquare wrapText="bothSides"/>
            <wp:docPr id="5" name="图片 3" descr="C:\Users\ADMINI~1\AppData\Local\Temp\WeChat Files\8813891972075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1\AppData\Local\Temp\WeChat Files\8813891972075480.jpg"/>
                    <pic:cNvPicPr>
                      <a:picLocks noChangeAspect="1"/>
                    </pic:cNvPicPr>
                  </pic:nvPicPr>
                  <pic:blipFill>
                    <a:blip r:embed="rId6"/>
                    <a:stretch>
                      <a:fillRect/>
                    </a:stretch>
                  </pic:blipFill>
                  <pic:spPr>
                    <a:xfrm>
                      <a:off x="0" y="0"/>
                      <a:ext cx="4040505" cy="2428240"/>
                    </a:xfrm>
                    <a:prstGeom prst="rect">
                      <a:avLst/>
                    </a:prstGeom>
                    <a:noFill/>
                    <a:ln>
                      <a:noFill/>
                    </a:ln>
                  </pic:spPr>
                </pic:pic>
              </a:graphicData>
            </a:graphic>
          </wp:anchor>
        </w:drawing>
      </w:r>
    </w:p>
    <w:p>
      <w:pPr>
        <w:spacing w:line="360" w:lineRule="auto"/>
        <w:jc w:val="left"/>
        <w:rPr>
          <w:rFonts w:hint="eastAsia" w:ascii="宋体" w:hAnsi="宋体"/>
          <w:b w:val="0"/>
          <w:bCs/>
          <w:sz w:val="24"/>
          <w:szCs w:val="24"/>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lang w:val="en-US" w:eastAsia="zh-CN"/>
        </w:rPr>
      </w:pPr>
    </w:p>
    <w:p>
      <w:pPr>
        <w:spacing w:line="360" w:lineRule="auto"/>
        <w:jc w:val="left"/>
        <w:rPr>
          <w:rFonts w:hint="eastAsia" w:ascii="宋体" w:hAnsi="宋体"/>
          <w:b w:val="0"/>
          <w:bCs/>
          <w:sz w:val="24"/>
          <w:szCs w:val="24"/>
        </w:rPr>
      </w:pPr>
      <w:r>
        <w:rPr>
          <w:rFonts w:hint="eastAsia" w:ascii="宋体" w:hAnsi="宋体"/>
          <w:b w:val="0"/>
          <w:bCs/>
          <w:sz w:val="24"/>
          <w:szCs w:val="24"/>
          <w:lang w:val="en-US" w:eastAsia="zh-CN"/>
        </w:rPr>
        <w:drawing>
          <wp:anchor distT="0" distB="0" distL="114300" distR="114300" simplePos="0" relativeHeight="251660288" behindDoc="0" locked="0" layoutInCell="1" allowOverlap="1">
            <wp:simplePos x="0" y="0"/>
            <wp:positionH relativeFrom="column">
              <wp:posOffset>1112520</wp:posOffset>
            </wp:positionH>
            <wp:positionV relativeFrom="paragraph">
              <wp:posOffset>784225</wp:posOffset>
            </wp:positionV>
            <wp:extent cx="1821815" cy="2741295"/>
            <wp:effectExtent l="0" t="0" r="6985" b="1905"/>
            <wp:wrapSquare wrapText="bothSides"/>
            <wp:docPr id="4" name="图片 5" descr="健康申报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健康申报卡"/>
                    <pic:cNvPicPr>
                      <a:picLocks noChangeAspect="1"/>
                    </pic:cNvPicPr>
                  </pic:nvPicPr>
                  <pic:blipFill>
                    <a:blip r:embed="rId7"/>
                    <a:stretch>
                      <a:fillRect/>
                    </a:stretch>
                  </pic:blipFill>
                  <pic:spPr>
                    <a:xfrm>
                      <a:off x="0" y="0"/>
                      <a:ext cx="1821815" cy="2741295"/>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3602355</wp:posOffset>
            </wp:positionH>
            <wp:positionV relativeFrom="paragraph">
              <wp:posOffset>766445</wp:posOffset>
            </wp:positionV>
            <wp:extent cx="1663065" cy="2908935"/>
            <wp:effectExtent l="0" t="0" r="13335" b="190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663065" cy="2908935"/>
                    </a:xfrm>
                    <a:prstGeom prst="rect">
                      <a:avLst/>
                    </a:prstGeom>
                    <a:noFill/>
                    <a:ln>
                      <a:noFill/>
                    </a:ln>
                  </pic:spPr>
                </pic:pic>
              </a:graphicData>
            </a:graphic>
          </wp:anchor>
        </w:drawing>
      </w:r>
      <w:r>
        <w:rPr>
          <w:rFonts w:hint="eastAsia" w:ascii="宋体" w:hAnsi="宋体"/>
          <w:b w:val="0"/>
          <w:bCs/>
          <w:sz w:val="24"/>
          <w:szCs w:val="24"/>
          <w:lang w:val="en-US" w:eastAsia="zh-CN"/>
        </w:rPr>
        <w:t xml:space="preserve">    </w:t>
      </w:r>
      <w:r>
        <w:rPr>
          <w:rFonts w:hint="eastAsia" w:ascii="宋体" w:hAnsi="宋体"/>
          <w:b w:val="0"/>
          <w:bCs/>
          <w:sz w:val="24"/>
          <w:szCs w:val="24"/>
          <w:lang w:eastAsia="zh-CN"/>
        </w:rPr>
        <w:t>　</w:t>
      </w:r>
      <w:r>
        <w:rPr>
          <w:rFonts w:hint="eastAsia" w:ascii="宋体" w:hAnsi="宋体"/>
          <w:b w:val="0"/>
          <w:bCs/>
          <w:sz w:val="24"/>
          <w:szCs w:val="24"/>
          <w:lang w:val="en-US" w:eastAsia="zh-CN"/>
        </w:rPr>
        <w:t>温馨提示：</w:t>
      </w:r>
      <w:r>
        <w:rPr>
          <w:rFonts w:hint="eastAsia" w:ascii="宋体" w:hAnsi="宋体"/>
          <w:b w:val="0"/>
          <w:bCs/>
          <w:sz w:val="24"/>
          <w:szCs w:val="24"/>
          <w:lang w:eastAsia="zh-CN"/>
        </w:rPr>
        <w:t>请从健康管理科一楼入口处，</w:t>
      </w:r>
      <w:r>
        <w:rPr>
          <w:rFonts w:hint="eastAsia" w:ascii="宋体" w:hAnsi="宋体"/>
          <w:b w:val="0"/>
          <w:bCs/>
          <w:sz w:val="24"/>
          <w:szCs w:val="24"/>
        </w:rPr>
        <w:t>测量体温、</w:t>
      </w:r>
      <w:r>
        <w:rPr>
          <w:rFonts w:hint="eastAsia" w:ascii="宋体" w:hAnsi="宋体"/>
          <w:b w:val="0"/>
          <w:bCs/>
          <w:sz w:val="24"/>
          <w:szCs w:val="24"/>
          <w:lang w:eastAsia="zh-CN"/>
        </w:rPr>
        <w:t>出示“健康申报卡（图一）”截图（</w:t>
      </w:r>
      <w:r>
        <w:rPr>
          <w:rFonts w:hint="eastAsia" w:ascii="宋体" w:hAnsi="宋体"/>
          <w:b/>
          <w:bCs w:val="0"/>
          <w:color w:val="FF0000"/>
          <w:sz w:val="24"/>
          <w:szCs w:val="24"/>
          <w:lang w:eastAsia="zh-CN"/>
        </w:rPr>
        <w:t>体检当日截图有效，截图示例如图二）</w:t>
      </w:r>
      <w:r>
        <w:rPr>
          <w:rFonts w:hint="eastAsia" w:ascii="宋体" w:hAnsi="宋体"/>
          <w:b w:val="0"/>
          <w:bCs/>
          <w:sz w:val="24"/>
          <w:szCs w:val="24"/>
        </w:rPr>
        <w:t>，才可以进入体检区。体检全程请戴好口罩。</w:t>
      </w:r>
    </w:p>
    <w:p>
      <w:pPr>
        <w:spacing w:line="360" w:lineRule="auto"/>
        <w:ind w:firstLine="480" w:firstLineChars="200"/>
        <w:jc w:val="left"/>
        <w:rPr>
          <w:rFonts w:hint="eastAsia" w:ascii="宋体" w:hAnsi="宋体"/>
          <w:b w:val="0"/>
          <w:bCs/>
          <w:sz w:val="24"/>
          <w:szCs w:val="24"/>
          <w:lang w:eastAsia="zh-CN"/>
        </w:rPr>
      </w:pPr>
      <w:r>
        <w:rPr>
          <w:rFonts w:hint="eastAsia" w:ascii="宋体" w:hAnsi="宋体"/>
          <w:b w:val="0"/>
          <w:bCs/>
          <w:sz w:val="24"/>
          <w:szCs w:val="24"/>
          <w:lang w:eastAsia="zh-CN"/>
        </w:rPr>
        <w:t>　　　</w:t>
      </w:r>
    </w:p>
    <w:p>
      <w:pPr>
        <w:spacing w:line="360" w:lineRule="auto"/>
        <w:ind w:firstLine="1600" w:firstLineChars="500"/>
        <w:jc w:val="left"/>
        <w:rPr>
          <w:rFonts w:hint="eastAsia" w:ascii="宋体" w:hAnsi="宋体"/>
          <w:b w:val="0"/>
          <w:bCs/>
          <w:color w:val="0000FF"/>
          <w:sz w:val="32"/>
          <w:szCs w:val="32"/>
          <w:lang w:eastAsia="zh-CN"/>
        </w:rPr>
      </w:pPr>
    </w:p>
    <w:p>
      <w:pPr>
        <w:spacing w:line="360" w:lineRule="auto"/>
        <w:ind w:firstLine="1600" w:firstLineChars="500"/>
        <w:jc w:val="left"/>
        <w:rPr>
          <w:rFonts w:hint="eastAsia" w:ascii="宋体" w:hAnsi="宋体"/>
          <w:b w:val="0"/>
          <w:bCs/>
          <w:color w:val="0000FF"/>
          <w:sz w:val="32"/>
          <w:szCs w:val="32"/>
          <w:lang w:eastAsia="zh-CN"/>
        </w:rPr>
      </w:pPr>
    </w:p>
    <w:p>
      <w:pPr>
        <w:spacing w:line="360" w:lineRule="auto"/>
        <w:ind w:firstLine="1600" w:firstLineChars="500"/>
        <w:jc w:val="left"/>
        <w:rPr>
          <w:rFonts w:hint="eastAsia" w:ascii="宋体" w:hAnsi="宋体"/>
          <w:b w:val="0"/>
          <w:bCs/>
          <w:color w:val="0000FF"/>
          <w:sz w:val="32"/>
          <w:szCs w:val="32"/>
          <w:lang w:eastAsia="zh-CN"/>
        </w:rPr>
      </w:pPr>
    </w:p>
    <w:p>
      <w:pPr>
        <w:spacing w:line="360" w:lineRule="auto"/>
        <w:ind w:firstLine="1600" w:firstLineChars="500"/>
        <w:jc w:val="left"/>
        <w:rPr>
          <w:rFonts w:hint="eastAsia" w:ascii="宋体" w:hAnsi="宋体"/>
          <w:b w:val="0"/>
          <w:bCs/>
          <w:color w:val="0000FF"/>
          <w:sz w:val="32"/>
          <w:szCs w:val="32"/>
          <w:lang w:eastAsia="zh-CN"/>
        </w:rPr>
      </w:pPr>
    </w:p>
    <w:p>
      <w:pPr>
        <w:spacing w:line="360" w:lineRule="auto"/>
        <w:ind w:firstLine="1600" w:firstLineChars="500"/>
        <w:jc w:val="left"/>
        <w:rPr>
          <w:rFonts w:hint="eastAsia" w:ascii="宋体" w:hAnsi="宋体"/>
          <w:b w:val="0"/>
          <w:bCs/>
          <w:color w:val="0000FF"/>
          <w:sz w:val="32"/>
          <w:szCs w:val="32"/>
          <w:lang w:eastAsia="zh-CN"/>
        </w:rPr>
      </w:pPr>
    </w:p>
    <w:p>
      <w:pPr>
        <w:spacing w:line="360" w:lineRule="auto"/>
        <w:jc w:val="left"/>
        <w:rPr>
          <w:rFonts w:hint="default" w:ascii="宋体" w:hAnsi="宋体"/>
          <w:b w:val="0"/>
          <w:bCs/>
          <w:color w:val="0000FF"/>
          <w:sz w:val="28"/>
          <w:szCs w:val="28"/>
          <w:lang w:val="en-US" w:eastAsia="zh-CN"/>
        </w:rPr>
      </w:pPr>
      <w:r>
        <w:rPr>
          <w:rFonts w:hint="eastAsia" w:ascii="宋体" w:hAnsi="宋体"/>
          <w:b w:val="0"/>
          <w:bCs/>
          <w:color w:val="0000FF"/>
          <w:sz w:val="32"/>
          <w:szCs w:val="32"/>
          <w:lang w:eastAsia="zh-CN"/>
        </w:rPr>
        <w:t>图一</w:t>
      </w:r>
      <w:r>
        <w:rPr>
          <w:rFonts w:hint="eastAsia" w:ascii="宋体" w:hAnsi="宋体"/>
          <w:b w:val="0"/>
          <w:bCs/>
          <w:color w:val="0000FF"/>
          <w:sz w:val="32"/>
          <w:szCs w:val="32"/>
          <w:lang w:val="en-US" w:eastAsia="zh-CN"/>
        </w:rPr>
        <w:t xml:space="preserve">                       </w:t>
      </w:r>
      <w:r>
        <w:rPr>
          <w:rFonts w:hint="eastAsia" w:ascii="宋体" w:hAnsi="宋体"/>
          <w:b w:val="0"/>
          <w:bCs/>
          <w:color w:val="0000FF"/>
          <w:sz w:val="28"/>
          <w:szCs w:val="28"/>
          <w:lang w:val="en-US" w:eastAsia="zh-CN"/>
        </w:rPr>
        <w:t>图二</w:t>
      </w:r>
    </w:p>
    <w:p>
      <w:pPr>
        <w:ind w:firstLine="482" w:firstLineChars="200"/>
        <w:rPr>
          <w:rFonts w:hint="eastAsia" w:ascii="宋体" w:hAnsi="宋体"/>
          <w:b/>
          <w:bCs w:val="0"/>
          <w:color w:val="auto"/>
          <w:sz w:val="24"/>
          <w:szCs w:val="24"/>
          <w:lang w:eastAsia="zh-CN"/>
        </w:rPr>
      </w:pPr>
    </w:p>
    <w:p>
      <w:pPr>
        <w:ind w:firstLine="482" w:firstLineChars="200"/>
        <w:rPr>
          <w:rFonts w:hint="eastAsia" w:ascii="宋体" w:hAnsi="宋体"/>
          <w:b/>
          <w:bCs w:val="0"/>
          <w:color w:val="auto"/>
          <w:sz w:val="24"/>
          <w:szCs w:val="24"/>
        </w:rPr>
      </w:pPr>
      <w:bookmarkStart w:id="0" w:name="_GoBack"/>
      <w:bookmarkEnd w:id="0"/>
      <w:r>
        <w:rPr>
          <w:rFonts w:hint="eastAsia" w:ascii="宋体" w:hAnsi="宋体"/>
          <w:b/>
          <w:bCs w:val="0"/>
          <w:color w:val="auto"/>
          <w:sz w:val="24"/>
          <w:szCs w:val="24"/>
          <w:lang w:eastAsia="zh-CN"/>
        </w:rPr>
        <w:t>三、</w:t>
      </w:r>
      <w:r>
        <w:rPr>
          <w:rFonts w:hint="eastAsia" w:ascii="宋体" w:hAnsi="宋体"/>
          <w:b/>
          <w:bCs w:val="0"/>
          <w:color w:val="auto"/>
          <w:sz w:val="24"/>
          <w:szCs w:val="24"/>
        </w:rPr>
        <w:t>体检前注意事项：</w:t>
      </w:r>
    </w:p>
    <w:p>
      <w:pPr>
        <w:numPr>
          <w:ilvl w:val="0"/>
          <w:numId w:val="0"/>
        </w:numPr>
        <w:spacing w:line="360" w:lineRule="auto"/>
        <w:ind w:firstLine="480" w:firstLineChars="200"/>
        <w:jc w:val="left"/>
        <w:rPr>
          <w:rFonts w:hint="eastAsia" w:ascii="宋体" w:hAnsi="宋体"/>
          <w:b w:val="0"/>
          <w:bCs/>
          <w:color w:val="auto"/>
          <w:sz w:val="24"/>
          <w:szCs w:val="24"/>
        </w:rPr>
      </w:pPr>
      <w:r>
        <w:rPr>
          <w:rFonts w:hint="eastAsia" w:ascii="宋体" w:hAnsi="宋体"/>
          <w:b w:val="0"/>
          <w:bCs/>
          <w:color w:val="FF0000"/>
          <w:sz w:val="24"/>
          <w:szCs w:val="24"/>
          <w:lang w:val="en-US" w:eastAsia="zh-CN"/>
        </w:rPr>
        <w:t>1、</w:t>
      </w:r>
      <w:r>
        <w:rPr>
          <w:rFonts w:hint="eastAsia" w:ascii="宋体" w:hAnsi="宋体"/>
          <w:b w:val="0"/>
          <w:bCs/>
          <w:color w:val="FF0000"/>
          <w:sz w:val="24"/>
          <w:szCs w:val="24"/>
        </w:rPr>
        <w:t>只限本人体检，</w:t>
      </w:r>
      <w:r>
        <w:rPr>
          <w:rFonts w:hint="eastAsia" w:ascii="宋体" w:hAnsi="宋体"/>
          <w:b w:val="0"/>
          <w:bCs/>
          <w:color w:val="auto"/>
          <w:sz w:val="24"/>
          <w:szCs w:val="24"/>
        </w:rPr>
        <w:t>拒绝他人代检。</w:t>
      </w:r>
    </w:p>
    <w:p>
      <w:pPr>
        <w:numPr>
          <w:ilvl w:val="0"/>
          <w:numId w:val="0"/>
        </w:numPr>
        <w:spacing w:line="360" w:lineRule="auto"/>
        <w:ind w:firstLine="480" w:firstLineChars="200"/>
        <w:jc w:val="left"/>
        <w:rPr>
          <w:rFonts w:hint="eastAsia" w:ascii="宋体" w:hAnsi="宋体"/>
          <w:b w:val="0"/>
          <w:bCs/>
          <w:color w:val="auto"/>
          <w:sz w:val="24"/>
          <w:szCs w:val="24"/>
        </w:rPr>
      </w:pPr>
      <w:r>
        <w:rPr>
          <w:rFonts w:hint="eastAsia" w:ascii="宋体" w:hAnsi="宋体"/>
          <w:b w:val="0"/>
          <w:bCs/>
          <w:color w:val="auto"/>
          <w:sz w:val="24"/>
          <w:szCs w:val="24"/>
          <w:lang w:val="en-US" w:eastAsia="zh-CN"/>
        </w:rPr>
        <w:t>2、</w:t>
      </w:r>
      <w:r>
        <w:rPr>
          <w:rFonts w:hint="eastAsia" w:ascii="宋体" w:hAnsi="宋体"/>
          <w:b w:val="0"/>
          <w:bCs/>
          <w:color w:val="auto"/>
          <w:sz w:val="24"/>
          <w:szCs w:val="24"/>
          <w:lang w:eastAsia="zh-CN"/>
        </w:rPr>
        <w:t>只限本人体检当日前来开体检单，不能提前开体检单或由他人代开单。</w:t>
      </w:r>
    </w:p>
    <w:p>
      <w:pPr>
        <w:numPr>
          <w:ilvl w:val="0"/>
          <w:numId w:val="0"/>
        </w:numPr>
        <w:spacing w:line="360" w:lineRule="auto"/>
        <w:ind w:firstLine="480" w:firstLineChars="200"/>
        <w:jc w:val="left"/>
        <w:rPr>
          <w:rFonts w:hint="eastAsia" w:ascii="宋体" w:hAnsi="宋体"/>
          <w:b w:val="0"/>
          <w:bCs/>
          <w:color w:val="auto"/>
          <w:sz w:val="24"/>
          <w:szCs w:val="24"/>
        </w:rPr>
      </w:pPr>
      <w:r>
        <w:rPr>
          <w:rFonts w:hint="eastAsia" w:ascii="宋体" w:hAnsi="宋体"/>
          <w:b w:val="0"/>
          <w:bCs/>
          <w:color w:val="auto"/>
          <w:sz w:val="24"/>
          <w:szCs w:val="24"/>
          <w:lang w:val="en-US" w:eastAsia="zh-CN"/>
        </w:rPr>
        <w:t>3、</w:t>
      </w:r>
      <w:r>
        <w:rPr>
          <w:rFonts w:hint="eastAsia" w:ascii="宋体" w:hAnsi="宋体"/>
          <w:b w:val="0"/>
          <w:bCs/>
          <w:color w:val="auto"/>
          <w:sz w:val="24"/>
          <w:szCs w:val="24"/>
        </w:rPr>
        <w:t>体检前三天请清淡饮食，忌油腻，禁饮酒、保持充足睡眠。体检前一天避免剧烈运动，夜间</w:t>
      </w:r>
      <w:r>
        <w:rPr>
          <w:rFonts w:hint="eastAsia" w:ascii="宋体" w:hAnsi="宋体"/>
          <w:b w:val="0"/>
          <w:bCs/>
          <w:color w:val="auto"/>
          <w:sz w:val="24"/>
          <w:szCs w:val="24"/>
          <w:lang w:val="en-US" w:eastAsia="zh-CN"/>
        </w:rPr>
        <w:t>10</w:t>
      </w:r>
      <w:r>
        <w:rPr>
          <w:rFonts w:hint="eastAsia" w:ascii="宋体" w:hAnsi="宋体"/>
          <w:b w:val="0"/>
          <w:bCs/>
          <w:color w:val="auto"/>
          <w:sz w:val="24"/>
          <w:szCs w:val="24"/>
        </w:rPr>
        <w:t>点之后请勿进食，晨起</w:t>
      </w:r>
      <w:r>
        <w:rPr>
          <w:rFonts w:hint="eastAsia" w:ascii="宋体" w:hAnsi="宋体"/>
          <w:b w:val="0"/>
          <w:bCs/>
          <w:color w:val="auto"/>
          <w:sz w:val="24"/>
          <w:szCs w:val="24"/>
          <w:lang w:eastAsia="zh-CN"/>
        </w:rPr>
        <w:t>请空腹并</w:t>
      </w:r>
      <w:r>
        <w:rPr>
          <w:rFonts w:hint="eastAsia" w:ascii="宋体" w:hAnsi="宋体"/>
          <w:b w:val="0"/>
          <w:bCs/>
          <w:color w:val="auto"/>
          <w:sz w:val="24"/>
          <w:szCs w:val="24"/>
        </w:rPr>
        <w:t>禁饮水。</w:t>
      </w:r>
    </w:p>
    <w:p>
      <w:pPr>
        <w:numPr>
          <w:ilvl w:val="0"/>
          <w:numId w:val="0"/>
        </w:numPr>
        <w:spacing w:line="360" w:lineRule="auto"/>
        <w:ind w:firstLine="480" w:firstLineChars="200"/>
        <w:jc w:val="left"/>
        <w:rPr>
          <w:rFonts w:hint="eastAsia" w:ascii="宋体" w:hAnsi="宋体"/>
          <w:b w:val="0"/>
          <w:bCs/>
          <w:color w:val="auto"/>
          <w:sz w:val="24"/>
          <w:szCs w:val="24"/>
        </w:rPr>
      </w:pPr>
      <w:r>
        <w:rPr>
          <w:rFonts w:hint="eastAsia" w:ascii="宋体" w:hAnsi="宋体"/>
          <w:b w:val="0"/>
          <w:bCs/>
          <w:color w:val="auto"/>
          <w:sz w:val="24"/>
          <w:szCs w:val="24"/>
          <w:lang w:val="en-US" w:eastAsia="zh-CN"/>
        </w:rPr>
        <w:t>4、</w:t>
      </w:r>
      <w:r>
        <w:rPr>
          <w:rFonts w:hint="eastAsia" w:ascii="宋体" w:hAnsi="宋体"/>
          <w:b w:val="0"/>
          <w:bCs/>
          <w:color w:val="auto"/>
          <w:sz w:val="24"/>
          <w:szCs w:val="24"/>
        </w:rPr>
        <w:t>体检当日请着宽松易脱衣服、不能穿带有金属丝的内衣，或佩带金属、硬质饰品，避免穿带扣、带拉链、带亮片类装饰上衣，女士避免穿束身衣、连衣裙、连裤袜。</w:t>
      </w:r>
    </w:p>
    <w:p>
      <w:pPr>
        <w:numPr>
          <w:ilvl w:val="0"/>
          <w:numId w:val="0"/>
        </w:numPr>
        <w:spacing w:line="360" w:lineRule="auto"/>
        <w:ind w:firstLine="480" w:firstLineChars="200"/>
        <w:jc w:val="left"/>
        <w:rPr>
          <w:rFonts w:hint="eastAsia" w:ascii="宋体" w:hAnsi="宋体"/>
          <w:b w:val="0"/>
          <w:bCs/>
          <w:color w:val="auto"/>
          <w:sz w:val="24"/>
          <w:szCs w:val="24"/>
        </w:rPr>
      </w:pPr>
      <w:r>
        <w:rPr>
          <w:rFonts w:hint="eastAsia" w:ascii="宋体" w:hAnsi="宋体"/>
          <w:b w:val="0"/>
          <w:bCs/>
          <w:color w:val="auto"/>
          <w:sz w:val="24"/>
          <w:szCs w:val="24"/>
          <w:lang w:val="en-US" w:eastAsia="zh-CN"/>
        </w:rPr>
        <w:t>5、</w:t>
      </w:r>
      <w:r>
        <w:rPr>
          <w:rFonts w:hint="eastAsia" w:ascii="宋体" w:hAnsi="宋体"/>
          <w:b w:val="0"/>
          <w:bCs/>
          <w:color w:val="auto"/>
          <w:sz w:val="24"/>
          <w:szCs w:val="24"/>
        </w:rPr>
        <w:t>体检区域属公共开放场所，请勿携带贵重物品（钱、物），以防丢失。</w:t>
      </w:r>
    </w:p>
    <w:p>
      <w:pPr>
        <w:widowControl w:val="0"/>
        <w:numPr>
          <w:ilvl w:val="0"/>
          <w:numId w:val="0"/>
        </w:numPr>
        <w:spacing w:line="360" w:lineRule="auto"/>
        <w:jc w:val="left"/>
        <w:rPr>
          <w:rFonts w:hint="eastAsia" w:ascii="宋体" w:hAnsi="宋体"/>
          <w:b w:val="0"/>
          <w:bCs/>
          <w:color w:val="auto"/>
          <w:sz w:val="24"/>
          <w:szCs w:val="24"/>
        </w:rPr>
      </w:pPr>
    </w:p>
    <w:p>
      <w:pPr>
        <w:widowControl w:val="0"/>
        <w:numPr>
          <w:ilvl w:val="0"/>
          <w:numId w:val="0"/>
        </w:numPr>
        <w:spacing w:line="360" w:lineRule="auto"/>
        <w:ind w:firstLine="482" w:firstLineChars="200"/>
        <w:jc w:val="left"/>
        <w:rPr>
          <w:rFonts w:hint="eastAsia" w:ascii="宋体" w:hAnsi="宋体"/>
          <w:b/>
          <w:bCs w:val="0"/>
          <w:color w:val="auto"/>
          <w:sz w:val="24"/>
          <w:szCs w:val="24"/>
        </w:rPr>
      </w:pPr>
      <w:r>
        <w:rPr>
          <w:rFonts w:hint="eastAsia" w:ascii="宋体" w:hAnsi="宋体"/>
          <w:b/>
          <w:bCs w:val="0"/>
          <w:color w:val="auto"/>
          <w:sz w:val="24"/>
          <w:szCs w:val="24"/>
          <w:lang w:eastAsia="zh-CN"/>
        </w:rPr>
        <w:t>四、</w:t>
      </w:r>
      <w:r>
        <w:rPr>
          <w:rFonts w:hint="eastAsia" w:ascii="宋体" w:hAnsi="宋体"/>
          <w:b/>
          <w:bCs w:val="0"/>
          <w:color w:val="auto"/>
          <w:sz w:val="24"/>
          <w:szCs w:val="24"/>
        </w:rPr>
        <w:t>体检中的注意事项：</w:t>
      </w:r>
    </w:p>
    <w:p>
      <w:pPr>
        <w:numPr>
          <w:ilvl w:val="0"/>
          <w:numId w:val="0"/>
        </w:numPr>
        <w:spacing w:line="360" w:lineRule="auto"/>
        <w:ind w:left="120" w:leftChars="0" w:firstLine="480" w:firstLineChars="200"/>
        <w:jc w:val="left"/>
        <w:rPr>
          <w:rFonts w:hint="eastAsia" w:ascii="宋体" w:hAnsi="宋体"/>
          <w:b w:val="0"/>
          <w:bCs/>
          <w:color w:val="auto"/>
          <w:sz w:val="24"/>
          <w:szCs w:val="24"/>
          <w:lang w:eastAsia="zh-CN"/>
        </w:rPr>
      </w:pPr>
      <w:r>
        <w:rPr>
          <w:rFonts w:hint="eastAsia"/>
          <w:sz w:val="24"/>
          <w:szCs w:val="24"/>
          <w:lang w:val="en-US" w:eastAsia="zh-CN"/>
        </w:rPr>
        <w:t>1、</w:t>
      </w:r>
      <w:r>
        <w:rPr>
          <w:rFonts w:hint="eastAsia"/>
          <w:sz w:val="24"/>
          <w:szCs w:val="24"/>
          <w:lang w:eastAsia="zh-CN"/>
        </w:rPr>
        <w:t>如已有珠海市人民医院诊疗卡者，请</w:t>
      </w:r>
      <w:r>
        <w:rPr>
          <w:rFonts w:hint="eastAsia"/>
          <w:sz w:val="24"/>
          <w:szCs w:val="24"/>
        </w:rPr>
        <w:t>提前</w:t>
      </w:r>
      <w:r>
        <w:rPr>
          <w:rFonts w:hint="eastAsia"/>
          <w:sz w:val="24"/>
          <w:szCs w:val="24"/>
          <w:lang w:eastAsia="zh-CN"/>
        </w:rPr>
        <w:t>准备好出示诊疗卡号。忘记卡号者可</w:t>
      </w:r>
      <w:r>
        <w:rPr>
          <w:rFonts w:hint="eastAsia"/>
          <w:sz w:val="24"/>
          <w:szCs w:val="24"/>
        </w:rPr>
        <w:t>在收费处</w:t>
      </w:r>
      <w:r>
        <w:rPr>
          <w:rFonts w:hint="eastAsia"/>
          <w:sz w:val="24"/>
          <w:szCs w:val="24"/>
          <w:lang w:eastAsia="zh-CN"/>
        </w:rPr>
        <w:t>查询。无诊疗卡者，建议先提前在珠海市人民医院微信公众号上自行办理</w:t>
      </w:r>
      <w:r>
        <w:rPr>
          <w:rFonts w:hint="eastAsia"/>
          <w:sz w:val="24"/>
          <w:szCs w:val="24"/>
        </w:rPr>
        <w:t>诊疗卡。</w:t>
      </w:r>
    </w:p>
    <w:p>
      <w:pPr>
        <w:numPr>
          <w:ilvl w:val="0"/>
          <w:numId w:val="0"/>
        </w:numPr>
        <w:spacing w:line="360" w:lineRule="auto"/>
        <w:ind w:left="120" w:leftChars="0" w:firstLine="480" w:firstLineChars="200"/>
        <w:jc w:val="left"/>
        <w:rPr>
          <w:rFonts w:hint="eastAsia" w:ascii="宋体" w:hAnsi="宋体"/>
          <w:b w:val="0"/>
          <w:bCs/>
          <w:color w:val="auto"/>
          <w:sz w:val="24"/>
          <w:szCs w:val="24"/>
          <w:lang w:eastAsia="zh-CN"/>
        </w:rPr>
      </w:pPr>
      <w:r>
        <w:rPr>
          <w:rFonts w:hint="eastAsia"/>
          <w:sz w:val="24"/>
          <w:szCs w:val="24"/>
          <w:lang w:val="en-US" w:eastAsia="zh-CN"/>
        </w:rPr>
        <w:t>2、开具体检单窗口位于</w:t>
      </w:r>
      <w:r>
        <w:rPr>
          <w:rFonts w:hint="eastAsia"/>
          <w:sz w:val="24"/>
          <w:szCs w:val="24"/>
          <w:lang w:eastAsia="zh-CN"/>
        </w:rPr>
        <w:t>一楼前台</w:t>
      </w:r>
      <w:r>
        <w:rPr>
          <w:rFonts w:hint="eastAsia"/>
          <w:sz w:val="24"/>
          <w:szCs w:val="24"/>
          <w:lang w:val="en-US" w:eastAsia="zh-CN"/>
        </w:rPr>
        <w:t>6号窗口。怀孕的女性开单时要告知医生，且不能做放射性的检查，但需增加早孕试验。经期及其前后3天因可能出现尿检异常从而出现不合格结论，对此类体检者前台在充分告知的前提下，可不予开单。对因“有备孕需求”拒绝行放射性检查者，因体检结果不完整，将不出具最后证明。</w:t>
      </w:r>
    </w:p>
    <w:p>
      <w:pPr>
        <w:numPr>
          <w:ilvl w:val="0"/>
          <w:numId w:val="0"/>
        </w:numPr>
        <w:spacing w:line="360" w:lineRule="auto"/>
        <w:ind w:left="120" w:leftChars="0" w:firstLine="480" w:firstLineChars="200"/>
        <w:jc w:val="left"/>
        <w:rPr>
          <w:rFonts w:hint="eastAsia" w:ascii="宋体" w:hAnsi="宋体"/>
          <w:b w:val="0"/>
          <w:bCs/>
          <w:color w:val="auto"/>
          <w:sz w:val="24"/>
          <w:szCs w:val="24"/>
          <w:lang w:val="en-US" w:eastAsia="zh-CN"/>
        </w:rPr>
      </w:pPr>
      <w:r>
        <w:rPr>
          <w:rFonts w:hint="eastAsia"/>
          <w:sz w:val="24"/>
          <w:szCs w:val="24"/>
          <w:lang w:val="en-US" w:eastAsia="zh-CN"/>
        </w:rPr>
        <w:t>3、开好单后至一楼前台旁收费处交费后，移步至一楼前台1至4号窗口办理登记到达、打印体检条码手续。体检顺序由</w:t>
      </w:r>
      <w:r>
        <w:rPr>
          <w:rFonts w:hint="eastAsia" w:ascii="宋体" w:hAnsi="宋体"/>
          <w:b w:val="0"/>
          <w:bCs/>
          <w:color w:val="auto"/>
          <w:sz w:val="24"/>
          <w:szCs w:val="24"/>
          <w:lang w:val="en-US" w:eastAsia="zh-CN"/>
        </w:rPr>
        <w:t>智能导检系统安排体检站点，请您根据工作人员提示有序进行体检，请随时留意智能系统屏幕及现场体检站点医务人员的提示。</w:t>
      </w:r>
    </w:p>
    <w:p>
      <w:pPr>
        <w:numPr>
          <w:ilvl w:val="0"/>
          <w:numId w:val="0"/>
        </w:numPr>
        <w:spacing w:line="360" w:lineRule="auto"/>
        <w:ind w:left="120" w:leftChars="0" w:firstLine="480" w:firstLineChars="200"/>
        <w:jc w:val="left"/>
        <w:rPr>
          <w:rFonts w:hint="default" w:ascii="宋体" w:hAnsi="宋体"/>
          <w:b w:val="0"/>
          <w:bCs/>
          <w:color w:val="auto"/>
          <w:sz w:val="24"/>
          <w:szCs w:val="24"/>
          <w:lang w:val="en-US" w:eastAsia="zh-CN"/>
        </w:rPr>
      </w:pPr>
      <w:r>
        <w:rPr>
          <w:rFonts w:hint="eastAsia" w:ascii="宋体" w:hAnsi="宋体"/>
          <w:b w:val="0"/>
          <w:bCs/>
          <w:color w:val="auto"/>
          <w:sz w:val="24"/>
          <w:szCs w:val="24"/>
          <w:lang w:val="en-US" w:eastAsia="zh-CN"/>
        </w:rPr>
        <w:t>4、请您</w:t>
      </w:r>
      <w:r>
        <w:rPr>
          <w:rFonts w:hint="default" w:ascii="宋体" w:hAnsi="宋体"/>
          <w:b w:val="0"/>
          <w:bCs/>
          <w:color w:val="auto"/>
          <w:sz w:val="24"/>
          <w:szCs w:val="24"/>
          <w:lang w:val="en-US" w:eastAsia="zh-CN"/>
        </w:rPr>
        <w:t>全程佩戴口罩。</w:t>
      </w:r>
    </w:p>
    <w:p>
      <w:pPr>
        <w:numPr>
          <w:ilvl w:val="0"/>
          <w:numId w:val="0"/>
        </w:numPr>
        <w:spacing w:line="360" w:lineRule="auto"/>
        <w:ind w:left="120" w:leftChars="0" w:firstLine="480" w:firstLineChars="200"/>
        <w:jc w:val="left"/>
        <w:rPr>
          <w:rFonts w:hint="default" w:ascii="宋体" w:hAnsi="宋体"/>
          <w:b w:val="0"/>
          <w:bCs/>
          <w:color w:val="auto"/>
          <w:sz w:val="24"/>
          <w:szCs w:val="24"/>
          <w:lang w:val="en-US" w:eastAsia="zh-CN"/>
        </w:rPr>
      </w:pPr>
      <w:r>
        <w:rPr>
          <w:rFonts w:hint="eastAsia" w:ascii="宋体" w:hAnsi="宋体"/>
          <w:b w:val="0"/>
          <w:bCs/>
          <w:color w:val="auto"/>
          <w:sz w:val="24"/>
          <w:szCs w:val="24"/>
          <w:lang w:val="en-US" w:eastAsia="zh-CN"/>
        </w:rPr>
        <w:t>5、</w:t>
      </w:r>
      <w:r>
        <w:rPr>
          <w:rFonts w:hint="default" w:ascii="宋体" w:hAnsi="宋体"/>
          <w:b w:val="0"/>
          <w:bCs/>
          <w:color w:val="auto"/>
          <w:sz w:val="24"/>
          <w:szCs w:val="24"/>
          <w:lang w:val="en-US" w:eastAsia="zh-CN"/>
        </w:rPr>
        <w:t>如有晕针、晕血现象请提前告知工作人员，抽血后请局部按压5-10分钟。</w:t>
      </w:r>
    </w:p>
    <w:p>
      <w:pPr>
        <w:numPr>
          <w:ilvl w:val="0"/>
          <w:numId w:val="0"/>
        </w:numPr>
        <w:spacing w:line="360" w:lineRule="auto"/>
        <w:ind w:left="120" w:leftChars="0" w:firstLine="480" w:firstLineChars="200"/>
        <w:jc w:val="left"/>
        <w:rPr>
          <w:rFonts w:hint="default" w:ascii="宋体" w:hAnsi="宋体"/>
          <w:b w:val="0"/>
          <w:bCs/>
          <w:color w:val="auto"/>
          <w:sz w:val="24"/>
          <w:szCs w:val="24"/>
          <w:lang w:val="en-US" w:eastAsia="zh-CN"/>
        </w:rPr>
      </w:pPr>
      <w:r>
        <w:rPr>
          <w:rFonts w:hint="eastAsia" w:ascii="宋体" w:hAnsi="宋体"/>
          <w:b w:val="0"/>
          <w:bCs/>
          <w:color w:val="auto"/>
          <w:sz w:val="24"/>
          <w:szCs w:val="24"/>
          <w:lang w:val="en-US" w:eastAsia="zh-CN"/>
        </w:rPr>
        <w:t>6、</w:t>
      </w:r>
      <w:r>
        <w:rPr>
          <w:rFonts w:hint="default" w:ascii="宋体" w:hAnsi="宋体"/>
          <w:b w:val="0"/>
          <w:bCs/>
          <w:color w:val="auto"/>
          <w:sz w:val="24"/>
          <w:szCs w:val="24"/>
          <w:lang w:val="en-US" w:eastAsia="zh-CN"/>
        </w:rPr>
        <w:t>完成空腹项目（抽血）后方能进食</w:t>
      </w:r>
      <w:r>
        <w:rPr>
          <w:rFonts w:hint="eastAsia" w:ascii="宋体" w:hAnsi="宋体"/>
          <w:b w:val="0"/>
          <w:bCs/>
          <w:color w:val="auto"/>
          <w:sz w:val="24"/>
          <w:szCs w:val="24"/>
          <w:lang w:val="en-US" w:eastAsia="zh-CN"/>
        </w:rPr>
        <w:t>、饮水</w:t>
      </w:r>
      <w:r>
        <w:rPr>
          <w:rFonts w:hint="default" w:ascii="宋体" w:hAnsi="宋体"/>
          <w:b w:val="0"/>
          <w:bCs/>
          <w:color w:val="auto"/>
          <w:sz w:val="24"/>
          <w:szCs w:val="24"/>
          <w:lang w:val="en-US" w:eastAsia="zh-CN"/>
        </w:rPr>
        <w:t>。</w:t>
      </w:r>
    </w:p>
    <w:p>
      <w:pPr>
        <w:numPr>
          <w:ilvl w:val="0"/>
          <w:numId w:val="0"/>
        </w:numPr>
        <w:spacing w:line="360" w:lineRule="auto"/>
        <w:ind w:left="120" w:leftChars="0" w:firstLine="480" w:firstLineChars="200"/>
        <w:jc w:val="left"/>
        <w:rPr>
          <w:rFonts w:hint="default" w:ascii="宋体" w:hAnsi="宋体"/>
          <w:b w:val="0"/>
          <w:bCs/>
          <w:color w:val="auto"/>
          <w:sz w:val="24"/>
          <w:szCs w:val="24"/>
          <w:lang w:val="en-US" w:eastAsia="zh-CN"/>
        </w:rPr>
      </w:pPr>
      <w:r>
        <w:rPr>
          <w:rFonts w:hint="eastAsia" w:ascii="宋体" w:hAnsi="宋体"/>
          <w:b w:val="0"/>
          <w:bCs/>
          <w:color w:val="auto"/>
          <w:sz w:val="24"/>
          <w:szCs w:val="24"/>
          <w:lang w:val="en-US" w:eastAsia="zh-CN"/>
        </w:rPr>
        <w:t>7、</w:t>
      </w:r>
      <w:r>
        <w:rPr>
          <w:rFonts w:hint="default" w:ascii="宋体" w:hAnsi="宋体"/>
          <w:b w:val="0"/>
          <w:bCs/>
          <w:color w:val="auto"/>
          <w:sz w:val="24"/>
          <w:szCs w:val="24"/>
          <w:lang w:val="en-US" w:eastAsia="zh-CN"/>
        </w:rPr>
        <w:t>尿常规检查在卫生间，卫生间内有留取小便标本的示意图，留取小便标本时需接中段尿（即排尿时的中间部分）</w:t>
      </w:r>
      <w:r>
        <w:rPr>
          <w:rFonts w:hint="eastAsia" w:ascii="宋体" w:hAnsi="宋体"/>
          <w:b w:val="0"/>
          <w:bCs/>
          <w:color w:val="auto"/>
          <w:sz w:val="24"/>
          <w:szCs w:val="24"/>
          <w:lang w:val="en-US" w:eastAsia="zh-CN"/>
        </w:rPr>
        <w:t>，并按示意图贴好条码，将尿标本放置在指定区域。</w:t>
      </w:r>
    </w:p>
    <w:p>
      <w:pPr>
        <w:numPr>
          <w:ilvl w:val="0"/>
          <w:numId w:val="0"/>
        </w:numPr>
        <w:spacing w:line="360" w:lineRule="auto"/>
        <w:ind w:left="120" w:leftChars="0" w:firstLine="480" w:firstLineChars="200"/>
        <w:jc w:val="left"/>
        <w:rPr>
          <w:rFonts w:hint="default" w:ascii="宋体" w:hAnsi="宋体"/>
          <w:b w:val="0"/>
          <w:bCs/>
          <w:color w:val="auto"/>
          <w:sz w:val="24"/>
          <w:szCs w:val="24"/>
          <w:lang w:val="en-US" w:eastAsia="zh-CN"/>
        </w:rPr>
      </w:pPr>
      <w:r>
        <w:rPr>
          <w:rFonts w:hint="eastAsia" w:ascii="宋体" w:hAnsi="宋体"/>
          <w:b w:val="0"/>
          <w:bCs/>
          <w:color w:val="auto"/>
          <w:sz w:val="24"/>
          <w:szCs w:val="24"/>
          <w:lang w:val="en-US" w:eastAsia="zh-CN"/>
        </w:rPr>
        <w:t>8、胸片</w:t>
      </w:r>
      <w:r>
        <w:rPr>
          <w:rFonts w:hint="default" w:ascii="宋体" w:hAnsi="宋体"/>
          <w:b w:val="0"/>
          <w:bCs/>
          <w:color w:val="auto"/>
          <w:sz w:val="24"/>
          <w:szCs w:val="24"/>
          <w:lang w:val="en-US" w:eastAsia="zh-CN"/>
        </w:rPr>
        <w:t>检查前，请解去金属饰物，上衣有纽扣者请先更衣。妊娠期、哺乳期女</w:t>
      </w:r>
      <w:r>
        <w:rPr>
          <w:rFonts w:hint="eastAsia" w:ascii="宋体" w:hAnsi="宋体"/>
          <w:b w:val="0"/>
          <w:bCs/>
          <w:color w:val="auto"/>
          <w:sz w:val="24"/>
          <w:szCs w:val="24"/>
          <w:lang w:val="en-US" w:eastAsia="zh-CN"/>
        </w:rPr>
        <w:t>性不宜做</w:t>
      </w:r>
      <w:r>
        <w:rPr>
          <w:rFonts w:hint="default" w:ascii="宋体" w:hAnsi="宋体"/>
          <w:b w:val="0"/>
          <w:bCs/>
          <w:color w:val="auto"/>
          <w:sz w:val="24"/>
          <w:szCs w:val="24"/>
          <w:lang w:val="en-US" w:eastAsia="zh-CN"/>
        </w:rPr>
        <w:t>此项检查</w:t>
      </w:r>
      <w:r>
        <w:rPr>
          <w:rFonts w:hint="eastAsia" w:ascii="宋体" w:hAnsi="宋体"/>
          <w:b w:val="0"/>
          <w:bCs/>
          <w:color w:val="auto"/>
          <w:sz w:val="24"/>
          <w:szCs w:val="24"/>
          <w:lang w:val="en-US" w:eastAsia="zh-CN"/>
        </w:rPr>
        <w:t>，但可能因缺项而导致不能正常审核及领取体检报告，因此建议</w:t>
      </w:r>
      <w:r>
        <w:rPr>
          <w:rFonts w:hint="default" w:ascii="宋体" w:hAnsi="宋体"/>
          <w:b w:val="0"/>
          <w:bCs/>
          <w:color w:val="auto"/>
          <w:sz w:val="24"/>
          <w:szCs w:val="24"/>
          <w:lang w:val="en-US" w:eastAsia="zh-CN"/>
        </w:rPr>
        <w:t>妊娠期、哺乳期</w:t>
      </w:r>
      <w:r>
        <w:rPr>
          <w:rFonts w:hint="eastAsia" w:ascii="宋体" w:hAnsi="宋体"/>
          <w:b w:val="0"/>
          <w:bCs/>
          <w:color w:val="auto"/>
          <w:sz w:val="24"/>
          <w:szCs w:val="24"/>
          <w:lang w:val="en-US" w:eastAsia="zh-CN"/>
        </w:rPr>
        <w:t>女性暂缓体检。</w:t>
      </w:r>
    </w:p>
    <w:p>
      <w:pPr>
        <w:numPr>
          <w:ilvl w:val="0"/>
          <w:numId w:val="0"/>
        </w:numPr>
        <w:spacing w:line="360" w:lineRule="auto"/>
        <w:ind w:left="120" w:leftChars="0" w:firstLine="480" w:firstLineChars="200"/>
        <w:jc w:val="left"/>
        <w:rPr>
          <w:rFonts w:hint="default" w:ascii="宋体" w:hAnsi="宋体"/>
          <w:b w:val="0"/>
          <w:bCs/>
          <w:color w:val="auto"/>
          <w:sz w:val="24"/>
          <w:szCs w:val="24"/>
          <w:lang w:val="en-US" w:eastAsia="zh-CN"/>
        </w:rPr>
      </w:pPr>
      <w:r>
        <w:rPr>
          <w:rFonts w:hint="eastAsia" w:ascii="宋体" w:hAnsi="宋体"/>
          <w:b w:val="0"/>
          <w:bCs/>
          <w:color w:val="auto"/>
          <w:sz w:val="24"/>
          <w:szCs w:val="24"/>
          <w:lang w:val="en-US" w:eastAsia="zh-CN"/>
        </w:rPr>
        <w:t>9、</w:t>
      </w:r>
      <w:r>
        <w:rPr>
          <w:rFonts w:hint="default" w:ascii="宋体" w:hAnsi="宋体"/>
          <w:b w:val="0"/>
          <w:bCs/>
          <w:color w:val="auto"/>
          <w:sz w:val="24"/>
          <w:szCs w:val="24"/>
          <w:lang w:val="en-US" w:eastAsia="zh-CN"/>
        </w:rPr>
        <w:t>体检者需当天上午检完所有项</w:t>
      </w:r>
      <w:r>
        <w:rPr>
          <w:rFonts w:hint="eastAsia" w:ascii="宋体" w:hAnsi="宋体"/>
          <w:b w:val="0"/>
          <w:bCs/>
          <w:color w:val="auto"/>
          <w:sz w:val="24"/>
          <w:szCs w:val="24"/>
          <w:lang w:val="en-US" w:eastAsia="zh-CN"/>
        </w:rPr>
        <w:t>目，</w:t>
      </w:r>
      <w:r>
        <w:rPr>
          <w:rFonts w:hint="default" w:ascii="宋体" w:hAnsi="宋体"/>
          <w:b w:val="0"/>
          <w:bCs/>
          <w:color w:val="auto"/>
          <w:sz w:val="24"/>
          <w:szCs w:val="24"/>
          <w:lang w:val="en-US" w:eastAsia="zh-CN"/>
        </w:rPr>
        <w:t>体检完</w:t>
      </w:r>
      <w:r>
        <w:rPr>
          <w:rFonts w:hint="eastAsia" w:ascii="宋体" w:hAnsi="宋体"/>
          <w:b w:val="0"/>
          <w:bCs/>
          <w:color w:val="auto"/>
          <w:sz w:val="24"/>
          <w:szCs w:val="24"/>
          <w:lang w:val="en-US" w:eastAsia="zh-CN"/>
        </w:rPr>
        <w:t>后</w:t>
      </w:r>
      <w:r>
        <w:rPr>
          <w:rFonts w:hint="default" w:ascii="宋体" w:hAnsi="宋体"/>
          <w:b w:val="0"/>
          <w:bCs/>
          <w:color w:val="auto"/>
          <w:sz w:val="24"/>
          <w:szCs w:val="24"/>
          <w:lang w:val="en-US" w:eastAsia="zh-CN"/>
        </w:rPr>
        <w:t>请于当天上午将体检指引单交回健康管理科一楼前台；</w:t>
      </w:r>
    </w:p>
    <w:p>
      <w:pPr>
        <w:numPr>
          <w:ilvl w:val="0"/>
          <w:numId w:val="0"/>
        </w:numPr>
        <w:spacing w:line="360" w:lineRule="auto"/>
        <w:ind w:left="120" w:leftChars="0" w:firstLine="480" w:firstLineChars="200"/>
        <w:jc w:val="left"/>
        <w:rPr>
          <w:rFonts w:hint="default" w:ascii="宋体" w:hAnsi="宋体"/>
          <w:b w:val="0"/>
          <w:bCs/>
          <w:color w:val="auto"/>
          <w:sz w:val="24"/>
          <w:szCs w:val="24"/>
          <w:lang w:val="en-US" w:eastAsia="zh-CN"/>
        </w:rPr>
      </w:pPr>
      <w:r>
        <w:rPr>
          <w:rFonts w:hint="eastAsia" w:ascii="宋体" w:hAnsi="宋体"/>
          <w:b w:val="0"/>
          <w:bCs/>
          <w:color w:val="auto"/>
          <w:sz w:val="24"/>
          <w:szCs w:val="24"/>
          <w:lang w:val="en-US" w:eastAsia="zh-CN"/>
        </w:rPr>
        <w:t>10、</w:t>
      </w:r>
      <w:r>
        <w:rPr>
          <w:rFonts w:hint="default" w:ascii="宋体" w:hAnsi="宋体"/>
          <w:b w:val="0"/>
          <w:bCs/>
          <w:color w:val="auto"/>
          <w:sz w:val="24"/>
          <w:szCs w:val="24"/>
          <w:lang w:val="en-US" w:eastAsia="zh-CN"/>
        </w:rPr>
        <w:t>体检过程中，请服从导</w:t>
      </w:r>
      <w:r>
        <w:rPr>
          <w:rFonts w:hint="eastAsia" w:ascii="宋体" w:hAnsi="宋体"/>
          <w:b w:val="0"/>
          <w:bCs/>
          <w:color w:val="auto"/>
          <w:sz w:val="24"/>
          <w:szCs w:val="24"/>
          <w:lang w:val="en-US" w:eastAsia="zh-CN"/>
        </w:rPr>
        <w:t>检系统和现场工作</w:t>
      </w:r>
      <w:r>
        <w:rPr>
          <w:rFonts w:hint="default" w:ascii="宋体" w:hAnsi="宋体"/>
          <w:b w:val="0"/>
          <w:bCs/>
          <w:color w:val="auto"/>
          <w:sz w:val="24"/>
          <w:szCs w:val="24"/>
          <w:lang w:val="en-US" w:eastAsia="zh-CN"/>
        </w:rPr>
        <w:t>人员安排，如有疑问请及时与</w:t>
      </w:r>
      <w:r>
        <w:rPr>
          <w:rFonts w:hint="eastAsia" w:ascii="宋体" w:hAnsi="宋体"/>
          <w:b w:val="0"/>
          <w:bCs/>
          <w:color w:val="auto"/>
          <w:sz w:val="24"/>
          <w:szCs w:val="24"/>
          <w:lang w:val="en-US" w:eastAsia="zh-CN"/>
        </w:rPr>
        <w:t>一楼</w:t>
      </w:r>
      <w:r>
        <w:rPr>
          <w:rFonts w:hint="default" w:ascii="宋体" w:hAnsi="宋体"/>
          <w:b w:val="0"/>
          <w:bCs/>
          <w:color w:val="auto"/>
          <w:sz w:val="24"/>
          <w:szCs w:val="24"/>
          <w:lang w:val="en-US" w:eastAsia="zh-CN"/>
        </w:rPr>
        <w:t>前台联系。</w:t>
      </w:r>
    </w:p>
    <w:p>
      <w:pPr>
        <w:widowControl w:val="0"/>
        <w:numPr>
          <w:ilvl w:val="0"/>
          <w:numId w:val="0"/>
        </w:numPr>
        <w:spacing w:line="360" w:lineRule="auto"/>
        <w:jc w:val="left"/>
        <w:rPr>
          <w:rFonts w:hint="eastAsia" w:ascii="宋体" w:hAnsi="宋体" w:eastAsia="宋体"/>
          <w:b/>
          <w:bCs w:val="0"/>
          <w:color w:val="auto"/>
          <w:sz w:val="24"/>
          <w:szCs w:val="24"/>
          <w:lang w:eastAsia="zh-CN"/>
        </w:rPr>
      </w:pPr>
    </w:p>
    <w:p>
      <w:pPr>
        <w:widowControl w:val="0"/>
        <w:numPr>
          <w:ilvl w:val="0"/>
          <w:numId w:val="0"/>
        </w:numPr>
        <w:spacing w:line="360" w:lineRule="auto"/>
        <w:ind w:firstLine="482" w:firstLineChars="200"/>
        <w:jc w:val="left"/>
        <w:rPr>
          <w:rFonts w:hint="eastAsia" w:ascii="宋体" w:hAnsi="宋体" w:eastAsia="宋体"/>
          <w:b/>
          <w:bCs w:val="0"/>
          <w:color w:val="auto"/>
          <w:sz w:val="24"/>
          <w:szCs w:val="24"/>
          <w:lang w:eastAsia="zh-CN"/>
        </w:rPr>
      </w:pPr>
      <w:r>
        <w:rPr>
          <w:rFonts w:hint="eastAsia" w:ascii="宋体" w:hAnsi="宋体"/>
          <w:b/>
          <w:bCs w:val="0"/>
          <w:color w:val="auto"/>
          <w:sz w:val="24"/>
          <w:szCs w:val="24"/>
          <w:lang w:eastAsia="zh-CN"/>
        </w:rPr>
        <w:t>五、</w:t>
      </w:r>
      <w:r>
        <w:rPr>
          <w:rFonts w:hint="eastAsia" w:ascii="宋体" w:hAnsi="宋体" w:eastAsia="宋体"/>
          <w:b/>
          <w:bCs w:val="0"/>
          <w:color w:val="auto"/>
          <w:sz w:val="24"/>
          <w:szCs w:val="24"/>
          <w:lang w:eastAsia="zh-CN"/>
        </w:rPr>
        <w:t>体检后</w:t>
      </w:r>
      <w:r>
        <w:rPr>
          <w:rFonts w:hint="eastAsia" w:ascii="宋体" w:hAnsi="宋体"/>
          <w:b/>
          <w:bCs w:val="0"/>
          <w:color w:val="auto"/>
          <w:sz w:val="24"/>
          <w:szCs w:val="24"/>
          <w:lang w:eastAsia="zh-CN"/>
        </w:rPr>
        <w:t>报告领取</w:t>
      </w:r>
      <w:r>
        <w:rPr>
          <w:rFonts w:hint="eastAsia" w:ascii="宋体" w:hAnsi="宋体" w:eastAsia="宋体"/>
          <w:b/>
          <w:bCs w:val="0"/>
          <w:color w:val="auto"/>
          <w:sz w:val="24"/>
          <w:szCs w:val="24"/>
          <w:lang w:eastAsia="zh-CN"/>
        </w:rPr>
        <w:t>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textAlignment w:val="auto"/>
        <w:outlineLvl w:val="9"/>
        <w:rPr>
          <w:rFonts w:hint="eastAsia" w:ascii="宋体" w:hAnsi="宋体"/>
          <w:b w:val="0"/>
          <w:bCs/>
          <w:color w:val="auto"/>
          <w:sz w:val="24"/>
          <w:szCs w:val="24"/>
          <w:lang w:val="en-US" w:eastAsia="zh-CN"/>
        </w:rPr>
      </w:pPr>
      <w:r>
        <w:rPr>
          <w:rFonts w:hint="eastAsia"/>
          <w:sz w:val="24"/>
          <w:szCs w:val="24"/>
          <w:lang w:val="en-US" w:eastAsia="zh-CN"/>
        </w:rPr>
        <w:t>1、现场领取报告时间：</w:t>
      </w:r>
      <w:r>
        <w:rPr>
          <w:rFonts w:hint="eastAsia" w:ascii="宋体" w:hAnsi="宋体"/>
          <w:b w:val="0"/>
          <w:bCs/>
          <w:color w:val="auto"/>
          <w:sz w:val="24"/>
          <w:szCs w:val="24"/>
          <w:lang w:val="en-US" w:eastAsia="zh-CN"/>
        </w:rPr>
        <w:t>体检者交回体检指引单后第三个工作日，周一至周五下午2:30至5:00（具体请以体检当日现场领取的告知条为准），请带身份证原件和体检当日领取的告知条到健康管理科1楼前台9号窗领取报告。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2、体检报告有异常者，领取报告当日工作人员将告知异常项目及需复查的项目，领取报告的时间将由工作人员现场告知。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3、如复查后仍不合格者，体检报告将不能盖“符合教师资格认定体检标准”专用章。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right="0" w:rightChars="0" w:firstLine="480" w:firstLineChars="200"/>
        <w:textAlignment w:val="auto"/>
        <w:outlineLvl w:val="9"/>
        <w:rPr>
          <w:rFonts w:hint="eastAsia"/>
          <w:sz w:val="24"/>
          <w:szCs w:val="24"/>
          <w:lang w:val="en-US" w:eastAsia="zh-CN"/>
        </w:rPr>
      </w:pPr>
      <w:r>
        <w:rPr>
          <w:rFonts w:hint="eastAsia"/>
          <w:sz w:val="24"/>
          <w:szCs w:val="24"/>
          <w:lang w:val="en-US" w:eastAsia="zh-CN"/>
        </w:rPr>
        <w:t>4、如需邮寄，请现场与前台工作人员沟通，并签署邮寄同意书。请预留充足的时间。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textAlignment w:val="auto"/>
        <w:outlineLvl w:val="9"/>
        <w:rPr>
          <w:rFonts w:hint="eastAsia" w:ascii="宋体" w:hAnsi="宋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textAlignment w:val="auto"/>
        <w:outlineLvl w:val="9"/>
        <w:rPr>
          <w:rFonts w:hint="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textAlignment w:val="auto"/>
        <w:outlineLvl w:val="9"/>
        <w:rPr>
          <w:rFonts w:hint="eastAsia"/>
          <w:sz w:val="24"/>
          <w:szCs w:val="24"/>
          <w:lang w:val="en-US" w:eastAsia="zh-CN"/>
        </w:rPr>
      </w:pPr>
    </w:p>
    <w:p>
      <w:pPr>
        <w:widowControl w:val="0"/>
        <w:numPr>
          <w:ilvl w:val="0"/>
          <w:numId w:val="0"/>
        </w:numPr>
        <w:spacing w:line="360" w:lineRule="auto"/>
        <w:jc w:val="left"/>
        <w:rPr>
          <w:rFonts w:hint="eastAsia" w:ascii="宋体" w:hAnsi="宋体" w:eastAsia="宋体"/>
          <w:b/>
          <w:bCs w:val="0"/>
          <w:color w:val="FF0000"/>
          <w:sz w:val="24"/>
          <w:szCs w:val="24"/>
          <w:lang w:eastAsia="zh-CN"/>
        </w:rPr>
      </w:pPr>
    </w:p>
    <w:p>
      <w:pPr>
        <w:widowControl w:val="0"/>
        <w:numPr>
          <w:ilvl w:val="0"/>
          <w:numId w:val="0"/>
        </w:numPr>
        <w:spacing w:line="360" w:lineRule="auto"/>
        <w:jc w:val="right"/>
        <w:rPr>
          <w:rFonts w:hint="eastAsia" w:ascii="宋体" w:hAnsi="宋体" w:eastAsia="宋体"/>
          <w:b w:val="0"/>
          <w:bCs/>
          <w:color w:val="auto"/>
          <w:sz w:val="24"/>
          <w:szCs w:val="24"/>
          <w:lang w:eastAsia="zh-CN"/>
        </w:rPr>
      </w:pPr>
    </w:p>
    <w:p>
      <w:pPr>
        <w:widowControl w:val="0"/>
        <w:numPr>
          <w:ilvl w:val="0"/>
          <w:numId w:val="0"/>
        </w:numPr>
        <w:spacing w:line="360" w:lineRule="auto"/>
        <w:jc w:val="center"/>
        <w:rPr>
          <w:rFonts w:hint="eastAsia" w:ascii="宋体" w:hAnsi="宋体" w:eastAsia="宋体"/>
          <w:b w:val="0"/>
          <w:bCs/>
          <w:color w:val="auto"/>
          <w:sz w:val="24"/>
          <w:szCs w:val="24"/>
          <w:lang w:eastAsia="zh-CN"/>
        </w:rPr>
      </w:pPr>
      <w:r>
        <w:rPr>
          <w:rFonts w:hint="default" w:ascii="宋体" w:hAnsi="宋体"/>
          <w:b w:val="0"/>
          <w:bCs/>
          <w:color w:val="auto"/>
          <w:sz w:val="24"/>
          <w:szCs w:val="24"/>
          <w:lang w:val="en" w:eastAsia="zh-CN"/>
        </w:rPr>
        <w:t xml:space="preserve">                               </w:t>
      </w:r>
      <w:r>
        <w:rPr>
          <w:rFonts w:hint="eastAsia" w:ascii="宋体" w:hAnsi="宋体" w:eastAsia="宋体"/>
          <w:b w:val="0"/>
          <w:bCs/>
          <w:color w:val="auto"/>
          <w:sz w:val="24"/>
          <w:szCs w:val="24"/>
          <w:lang w:eastAsia="zh-CN"/>
        </w:rPr>
        <w:t>珠海市人民医院健康管理科</w:t>
      </w:r>
    </w:p>
    <w:p>
      <w:r>
        <w:rPr>
          <w:rFonts w:hint="default" w:ascii="宋体" w:hAnsi="宋体"/>
          <w:b w:val="0"/>
          <w:bCs/>
          <w:color w:val="auto"/>
          <w:sz w:val="24"/>
          <w:szCs w:val="24"/>
          <w:lang w:val="en" w:eastAsia="zh-CN"/>
        </w:rPr>
        <w:t xml:space="preserve">                                </w:t>
      </w:r>
      <w:r>
        <w:rPr>
          <w:rFonts w:hint="eastAsia" w:ascii="宋体" w:hAnsi="宋体" w:eastAsia="宋体"/>
          <w:b w:val="0"/>
          <w:bCs/>
          <w:color w:val="auto"/>
          <w:sz w:val="24"/>
          <w:szCs w:val="24"/>
          <w:lang w:eastAsia="zh-CN"/>
        </w:rPr>
        <w:t xml:space="preserve"> </w:t>
      </w:r>
      <w:r>
        <w:rPr>
          <w:rFonts w:hint="default" w:ascii="宋体" w:hAnsi="宋体"/>
          <w:b w:val="0"/>
          <w:bCs/>
          <w:color w:val="auto"/>
          <w:sz w:val="24"/>
          <w:szCs w:val="24"/>
          <w:lang w:val="en" w:eastAsia="zh-CN"/>
        </w:rPr>
        <w:t>2022</w:t>
      </w:r>
      <w:r>
        <w:rPr>
          <w:rFonts w:hint="eastAsia" w:ascii="宋体" w:hAnsi="宋体" w:eastAsia="宋体"/>
          <w:b w:val="0"/>
          <w:bCs/>
          <w:color w:val="auto"/>
          <w:sz w:val="24"/>
          <w:szCs w:val="24"/>
          <w:lang w:eastAsia="zh-CN"/>
        </w:rPr>
        <w:t>年</w:t>
      </w:r>
      <w:r>
        <w:rPr>
          <w:rFonts w:hint="default" w:ascii="宋体" w:hAnsi="宋体"/>
          <w:b w:val="0"/>
          <w:bCs/>
          <w:color w:val="auto"/>
          <w:sz w:val="24"/>
          <w:szCs w:val="24"/>
          <w:lang w:val="en" w:eastAsia="zh-CN"/>
        </w:rPr>
        <w:t>4</w:t>
      </w:r>
      <w:r>
        <w:rPr>
          <w:rFonts w:hint="eastAsia" w:ascii="宋体" w:hAnsi="宋体"/>
          <w:b w:val="0"/>
          <w:bCs/>
          <w:color w:val="auto"/>
          <w:sz w:val="24"/>
          <w:szCs w:val="24"/>
          <w:lang w:eastAsia="zh-CN"/>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48D6956-C198-4BD5-9112-0E61AA1E962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35B3942-799A-4443-96EE-F7AE7635CCED}"/>
  </w:font>
  <w:font w:name="方正小标宋简体">
    <w:panose1 w:val="02000000000000000000"/>
    <w:charset w:val="86"/>
    <w:family w:val="auto"/>
    <w:pitch w:val="default"/>
    <w:sig w:usb0="00000001" w:usb1="08000000" w:usb2="00000000" w:usb3="00000000" w:csb0="00040000" w:csb1="00000000"/>
    <w:embedRegular r:id="rId3" w:fontKey="{D7AF6228-CC8B-4A4D-83B8-053BD58BB3C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06390"/>
    <w:rsid w:val="3A10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2022-04-07T01:31:00Z</dcterms:created>
  <dc:creator>c ing</dc:creator>
  <cp:lastModifiedBy>c ing</cp:lastModifiedBy>
  <dcterms:modified xsi:type="dcterms:W3CDTF">2022-04-07T01:33:13Z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E5EDD5F7D3BD4E68B5D2B298E373B358</vt:lpwstr>
  </property>
</Properties>
</file>