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napToGrid w:val="0"/>
        <w:spacing w:line="760" w:lineRule="atLeast"/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东莞市各教师资格认定现场确认点联系方式</w:t>
      </w:r>
    </w:p>
    <w:tbl>
      <w:tblPr>
        <w:tblStyle w:val="5"/>
        <w:tblW w:w="110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874"/>
        <w:gridCol w:w="1850"/>
        <w:gridCol w:w="2541"/>
        <w:gridCol w:w="3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tblHeader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确认机构名称（全称）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受理电话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办理地址</w:t>
            </w:r>
          </w:p>
        </w:tc>
        <w:tc>
          <w:tcPr>
            <w:tcW w:w="3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备注说明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东莞市莞城教育管理中心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22109233、22117926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莞城少年宫（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"/>
              </w:rPr>
              <w:t>莞城万寿路</w:t>
            </w:r>
            <w:r>
              <w:rPr>
                <w:rFonts w:hint="default" w:ascii="Calibri" w:hAnsi="Calibri" w:eastAsia="宋体" w:cs="Calibri"/>
                <w:kern w:val="2"/>
                <w:sz w:val="20"/>
                <w:szCs w:val="20"/>
                <w:highlight w:val="none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highlight w:val="none"/>
                <w:lang w:val="en-US" w:eastAsia="zh-CN" w:bidi="ar"/>
              </w:rPr>
              <w:t>号</w:t>
            </w:r>
            <w:r>
              <w:rPr>
                <w:rFonts w:hint="default" w:ascii="宋体" w:hAnsi="宋体" w:eastAsia="宋体" w:cs="宋体"/>
                <w:kern w:val="2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460362654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东莞市石龙镇教育管理中心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86116333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东莞市石龙镇人民政府7楼教研室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625421470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，预约渠道将在群内通知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东莞市虎门镇教育管理中心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0769-850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20926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虎门镇教育路1号(虎门三中教师宿舍旁）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207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943162027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东莞市长安镇教育管理中心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0769-85533913-53282281611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东莞市长安镇德政中路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218号长安镇人民政府教育管理中心525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667945552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东莞市沙田镇教育管理中心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0769-88681289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东莞市沙田镇人民政府大楼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857512925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东莞市道滘镇教育管理中心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0769-88319882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-81332303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东莞市道滘镇花园大街1号道滘镇人民政府三楼教育</w:t>
            </w:r>
            <w:bookmarkStart w:id="0" w:name="_GoBack"/>
            <w:bookmarkEnd w:id="0"/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789490445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东莞市麻涌镇教育管理中心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"/>
              </w:rPr>
              <w:t>0769-88</w:t>
            </w:r>
            <w:r>
              <w:rPr>
                <w:rFonts w:hint="default" w:ascii="宋体" w:hAnsi="宋体" w:cs="Times New Roman"/>
                <w:color w:val="000000"/>
                <w:kern w:val="2"/>
                <w:sz w:val="20"/>
                <w:szCs w:val="20"/>
                <w:highlight w:val="none"/>
                <w:lang w:eastAsia="zh-CN" w:bidi="ar"/>
              </w:rPr>
              <w:t>223333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东莞市麻涌镇综合服务中心（即中国银行麻涌支行对面）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938976009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，预约渠道将在群内通知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东莞市中堂镇教育管理中心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0769-82655221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0769-88882070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东莞市中堂镇新兴路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98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号人民政府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679927736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东莞市万江教育管理中心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0769-22271883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东莞市万江街道行政办事中心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号楼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305室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851244089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东莞市望牛墩镇教育管理中心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0769-88563313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东莞市望牛墩镇成人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文化技术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图书档案室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报名成功的申请人请关注手机短信并实名申请加入相应的QQ群：4月申请教师认定，请实名加入Q群385223391。6月申请教师认定，请实名加入Q群578538037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东莞市石碣镇教育管理中心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0769-82293183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东莞市石碣镇教育管理中心三楼人事办公室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报名成功的申请人请关注手机短信并实名申请加入相应的QQ群：4月份群761320910，6月份群768292568。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东莞市高埗镇教育管理中心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0769-81338362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东莞市高埗镇人民政府教育管理中心（2）室(6楼）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943046075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东莞市寮步镇教育管理中心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83321141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寮步镇富兴路149号政务服务中心一楼（香市第一小学对面）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关注“寮步政务”公众号--预约办理-在线预约-综合服务区-教育管理中心子业务-教师资格认定--预约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945658460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24小时内核酸阴性结果和预约号进场办理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东莞市大朗镇教育管理中心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0769-83103306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东莞市大朗镇政通路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号B栋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210室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149388587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东莞市大岭山镇教育管理中心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0769-85636266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东莞市大岭山镇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梨园街8号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镇教育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管理中心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综合办公楼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154708728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东莞市厚街镇教育管理中心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0769－81529936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广东省东莞市厚街镇寮厦竹园路68号B306</w:t>
            </w:r>
          </w:p>
        </w:tc>
        <w:tc>
          <w:tcPr>
            <w:tcW w:w="3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375405206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，关注相关预约通知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东莞市南城教育管理中心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0769-22487015 0769-22880381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东莞市南城街道东骏路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号宏图科技中心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栋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教育管理中心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(2)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(3)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3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943806623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网上预约办理网址：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"http://t.xcx-api.zuduijun.com/t/ziiQVb" </w:instrTex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http://t.xcx-api.zuduijun.com/t/ziiQVb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东莞市东城教育管理中心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0769-22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322500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东城街道学前东路1号星城党群服务中心8楼804室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788580119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预约途径：关注“东城教育”公众号--回复关键词：“教师资格证认定”--扫码预约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东莞市茶山镇教育管理中心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0769-89398636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东莞市茶山镇茶山南路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号综合服务中心Ａ栋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楼综合服务窗口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633949344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现场确认需预约，预约方式：微信公众号“莞家政务”——预约办事——茶山镇政务服务中心——政务服务中心——其他业务。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东莞市企石镇教育管理中心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0769-82669908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东莞市企石镇运河南路文化综合执法大楼2楼教育管理中心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190363498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东莞市石排镇教育管理中心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0769-8665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1845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东莞市石排大道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497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号行政办事中心四楼教育管理中心。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170921706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东莞市常平镇教育管理中心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0769-83332045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东莞市常平镇园林路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2楼教育管理中心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870820864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。申请人须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提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前通过微信登录以下链接进行预约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方可到现场办理现场确认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：#小程序://快预约/sVTlYGp9znc1b3q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东莞市横沥镇教育管理中心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83798199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东莞市横沥镇成人文化技术学校二楼教研室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578538037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东莞市东坑镇教育管理中心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0769-83380561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东坑镇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文化中心3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教育管理中心（5）室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报名成功的申请人请关注手机短信并实名申请加入QQ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638574296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，关注相关通知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东莞市桥头镇教育管理中心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0769-83431889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东莞市桥头镇长青路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招生人事办公室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报名成功的申请人请关注手机短信并实名申请加入相应的QQ群：4月份群629935846，6月份群797033306。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东莞市黄江镇教育管理中心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0769-83363970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东莞市莞樟路黄江段26号104三楼教育管理中心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东莞市樟木头镇教育管理中心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0769-87123612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东莞市樟木头镇银河北路一号镇政府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教育管理中心（三）室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报名成功的请实名申请加入QQ群450873712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，关注相关通知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东莞市谢岗镇教育管理中心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0769-87765307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东莞市谢岗镇广场中路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号镇政府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报名成功的请实名申请加入QQ群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769433760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，关注相关通知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东莞市清溪镇教育管理中心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0769-87738904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东莞市清溪镇香芒东路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222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号清溪镇教育管理中心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308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报名成功的请实名申请加入QQ群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983685119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关注相关通知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东莞市塘厦镇教育管理中心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82861280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东莞市塘厦镇迎宾大道9号政府大楼911室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报名成功的请实名申请加入QQ群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739105518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关注相关预约通知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东莞市凤岗镇教育管理中心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0769-87753929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东莞市凤岗镇碧湖大道成人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文化技术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楼人事室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报名成功的请实名申请加入QQ群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777352486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关注相关通知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东莞市洪梅镇教育管理中心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88841072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东莞市洪梅镇建设路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报名成功的请实名申请加入QQ群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170959226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关注相关通知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东莞松山湖高新技术产业开发区教育管理中心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0769-22891212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东莞松山湖高新技术产业开发区行政办公区A5一楼110室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报名成功的请实名申请加入QQ群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940522062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关注相关通知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现场确认当天，申请人须凭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24小时内核酸阴性结果进场办理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38"/>
    <w:rsid w:val="00027FCA"/>
    <w:rsid w:val="000638E1"/>
    <w:rsid w:val="000B0642"/>
    <w:rsid w:val="001A697F"/>
    <w:rsid w:val="002D047B"/>
    <w:rsid w:val="003A3938"/>
    <w:rsid w:val="003A576F"/>
    <w:rsid w:val="003E7D48"/>
    <w:rsid w:val="00517FFD"/>
    <w:rsid w:val="0058554D"/>
    <w:rsid w:val="00693204"/>
    <w:rsid w:val="006A1904"/>
    <w:rsid w:val="008E2CAA"/>
    <w:rsid w:val="008F3871"/>
    <w:rsid w:val="00960F46"/>
    <w:rsid w:val="009E7D89"/>
    <w:rsid w:val="00A62F53"/>
    <w:rsid w:val="00AC003F"/>
    <w:rsid w:val="00B61BD5"/>
    <w:rsid w:val="00B76EC5"/>
    <w:rsid w:val="00EF51DC"/>
    <w:rsid w:val="00FB581A"/>
    <w:rsid w:val="00FE7F09"/>
    <w:rsid w:val="01FC2BC8"/>
    <w:rsid w:val="030A373D"/>
    <w:rsid w:val="056966A3"/>
    <w:rsid w:val="0BA85A55"/>
    <w:rsid w:val="0FF142C7"/>
    <w:rsid w:val="13FF6B28"/>
    <w:rsid w:val="14C052C2"/>
    <w:rsid w:val="1C683249"/>
    <w:rsid w:val="1E7B18DD"/>
    <w:rsid w:val="1F762096"/>
    <w:rsid w:val="1F7D73CE"/>
    <w:rsid w:val="1FAF8202"/>
    <w:rsid w:val="205A52C9"/>
    <w:rsid w:val="2AD125DF"/>
    <w:rsid w:val="2B7EED77"/>
    <w:rsid w:val="2BBD1990"/>
    <w:rsid w:val="2BFF0B94"/>
    <w:rsid w:val="2EE6060D"/>
    <w:rsid w:val="33070822"/>
    <w:rsid w:val="345E7C4C"/>
    <w:rsid w:val="346C443C"/>
    <w:rsid w:val="37F9A432"/>
    <w:rsid w:val="3A667A12"/>
    <w:rsid w:val="3D8749CE"/>
    <w:rsid w:val="3E3FA974"/>
    <w:rsid w:val="3E594E45"/>
    <w:rsid w:val="3EFB872F"/>
    <w:rsid w:val="3FBF42DA"/>
    <w:rsid w:val="3FBFB821"/>
    <w:rsid w:val="3FFA6C8C"/>
    <w:rsid w:val="43FFA977"/>
    <w:rsid w:val="444621C4"/>
    <w:rsid w:val="45BF0DFD"/>
    <w:rsid w:val="47537590"/>
    <w:rsid w:val="4C3FAC3A"/>
    <w:rsid w:val="4EFFB870"/>
    <w:rsid w:val="4F0A147E"/>
    <w:rsid w:val="4FFB2DF0"/>
    <w:rsid w:val="55FE3D5C"/>
    <w:rsid w:val="57FEB05B"/>
    <w:rsid w:val="59221184"/>
    <w:rsid w:val="59FEAAFA"/>
    <w:rsid w:val="5B71125A"/>
    <w:rsid w:val="5CAEB723"/>
    <w:rsid w:val="5EFDC5DE"/>
    <w:rsid w:val="5F420F3B"/>
    <w:rsid w:val="5F757E33"/>
    <w:rsid w:val="5FDE06CB"/>
    <w:rsid w:val="5FDE6B41"/>
    <w:rsid w:val="5FF3DE37"/>
    <w:rsid w:val="634E01E5"/>
    <w:rsid w:val="636F4ABB"/>
    <w:rsid w:val="63EE9F2C"/>
    <w:rsid w:val="651E177F"/>
    <w:rsid w:val="66F7EE73"/>
    <w:rsid w:val="67BD0017"/>
    <w:rsid w:val="67E0BFD2"/>
    <w:rsid w:val="67FC6D70"/>
    <w:rsid w:val="6BBF6AB0"/>
    <w:rsid w:val="6BD5F257"/>
    <w:rsid w:val="6BEF6AD6"/>
    <w:rsid w:val="6BFEC3CE"/>
    <w:rsid w:val="6C781ADD"/>
    <w:rsid w:val="6D9E546E"/>
    <w:rsid w:val="6DBFC73A"/>
    <w:rsid w:val="6EBFF645"/>
    <w:rsid w:val="6F3FDBC1"/>
    <w:rsid w:val="6F4E6AB1"/>
    <w:rsid w:val="6FFDD2EF"/>
    <w:rsid w:val="6FFF0AFE"/>
    <w:rsid w:val="73077321"/>
    <w:rsid w:val="737E1BC1"/>
    <w:rsid w:val="73FF8B2E"/>
    <w:rsid w:val="73FFBCB4"/>
    <w:rsid w:val="747A53A0"/>
    <w:rsid w:val="75F932F3"/>
    <w:rsid w:val="75FD9373"/>
    <w:rsid w:val="769EDA7F"/>
    <w:rsid w:val="76BE72FB"/>
    <w:rsid w:val="76D78F5E"/>
    <w:rsid w:val="777EC9B9"/>
    <w:rsid w:val="77A32CC3"/>
    <w:rsid w:val="77AC2FDC"/>
    <w:rsid w:val="78E6BD4F"/>
    <w:rsid w:val="78EE5ABD"/>
    <w:rsid w:val="795B6970"/>
    <w:rsid w:val="79FF5659"/>
    <w:rsid w:val="7B7BF059"/>
    <w:rsid w:val="7BC9D86D"/>
    <w:rsid w:val="7BF2307B"/>
    <w:rsid w:val="7DEFC450"/>
    <w:rsid w:val="7DFD24BA"/>
    <w:rsid w:val="7DFEAB18"/>
    <w:rsid w:val="7E5F7DF4"/>
    <w:rsid w:val="7E9D0AEB"/>
    <w:rsid w:val="7EBBB63A"/>
    <w:rsid w:val="7EBF0325"/>
    <w:rsid w:val="7EDE5DA4"/>
    <w:rsid w:val="7EFD39BD"/>
    <w:rsid w:val="7F1F60EA"/>
    <w:rsid w:val="7F2312F9"/>
    <w:rsid w:val="7F563B74"/>
    <w:rsid w:val="7F978713"/>
    <w:rsid w:val="7FB77217"/>
    <w:rsid w:val="7FDFD865"/>
    <w:rsid w:val="7FF71FBF"/>
    <w:rsid w:val="7FF96E20"/>
    <w:rsid w:val="7FFD13F5"/>
    <w:rsid w:val="7FFE468A"/>
    <w:rsid w:val="7FFED938"/>
    <w:rsid w:val="7FFF0FF7"/>
    <w:rsid w:val="7FFF3754"/>
    <w:rsid w:val="7FFFE1A1"/>
    <w:rsid w:val="95FECDD6"/>
    <w:rsid w:val="977BEA1F"/>
    <w:rsid w:val="97F7A249"/>
    <w:rsid w:val="9ECFE8BC"/>
    <w:rsid w:val="A7F64780"/>
    <w:rsid w:val="ABDFDE82"/>
    <w:rsid w:val="AF590561"/>
    <w:rsid w:val="AFFFC950"/>
    <w:rsid w:val="B2C7695F"/>
    <w:rsid w:val="B47C7021"/>
    <w:rsid w:val="B6FD3139"/>
    <w:rsid w:val="B6FDDB8B"/>
    <w:rsid w:val="BDDDDABC"/>
    <w:rsid w:val="BDED5FE2"/>
    <w:rsid w:val="BF6BEF44"/>
    <w:rsid w:val="BF7BE564"/>
    <w:rsid w:val="BF9B964E"/>
    <w:rsid w:val="BFB78CC9"/>
    <w:rsid w:val="BFF66DA9"/>
    <w:rsid w:val="BFF69ACF"/>
    <w:rsid w:val="BFFE0BD0"/>
    <w:rsid w:val="C7CB7451"/>
    <w:rsid w:val="C7CB946F"/>
    <w:rsid w:val="CBBECF32"/>
    <w:rsid w:val="CBFEE7EA"/>
    <w:rsid w:val="CECDAF0B"/>
    <w:rsid w:val="CF7E3717"/>
    <w:rsid w:val="CFEC8522"/>
    <w:rsid w:val="D3F7B005"/>
    <w:rsid w:val="D439A960"/>
    <w:rsid w:val="D67BDBD4"/>
    <w:rsid w:val="D67FBB40"/>
    <w:rsid w:val="D7B90B6C"/>
    <w:rsid w:val="D8E931B5"/>
    <w:rsid w:val="D93FBC17"/>
    <w:rsid w:val="DC7D1D90"/>
    <w:rsid w:val="DDFFBE6E"/>
    <w:rsid w:val="DE656720"/>
    <w:rsid w:val="DF5F5B66"/>
    <w:rsid w:val="DFFE464C"/>
    <w:rsid w:val="E16B6F33"/>
    <w:rsid w:val="E7FA8CAE"/>
    <w:rsid w:val="E9FB217B"/>
    <w:rsid w:val="EAFEA38A"/>
    <w:rsid w:val="EB190A5C"/>
    <w:rsid w:val="EBFD2C64"/>
    <w:rsid w:val="EBFF7F5D"/>
    <w:rsid w:val="EC5D5CC4"/>
    <w:rsid w:val="ED2FB20A"/>
    <w:rsid w:val="EEC57892"/>
    <w:rsid w:val="EF6E467B"/>
    <w:rsid w:val="EF7F588A"/>
    <w:rsid w:val="EF9C06D5"/>
    <w:rsid w:val="EFBF967D"/>
    <w:rsid w:val="EFF7234E"/>
    <w:rsid w:val="EFFF1AA8"/>
    <w:rsid w:val="EFFF56C9"/>
    <w:rsid w:val="F1FD06FA"/>
    <w:rsid w:val="F2DF3E0F"/>
    <w:rsid w:val="F39E3320"/>
    <w:rsid w:val="F5379A71"/>
    <w:rsid w:val="F5FB2180"/>
    <w:rsid w:val="F66FE482"/>
    <w:rsid w:val="F693BAA1"/>
    <w:rsid w:val="F7E29CDC"/>
    <w:rsid w:val="F8EFC494"/>
    <w:rsid w:val="F9E7FF53"/>
    <w:rsid w:val="F9EF4C2E"/>
    <w:rsid w:val="FAF74462"/>
    <w:rsid w:val="FB1CA5FD"/>
    <w:rsid w:val="FB5F8FA4"/>
    <w:rsid w:val="FB7F5551"/>
    <w:rsid w:val="FB9E3239"/>
    <w:rsid w:val="FBDB5286"/>
    <w:rsid w:val="FCEFB8C0"/>
    <w:rsid w:val="FD3FC5D5"/>
    <w:rsid w:val="FD59370E"/>
    <w:rsid w:val="FD77E503"/>
    <w:rsid w:val="FDB76006"/>
    <w:rsid w:val="FDDB8305"/>
    <w:rsid w:val="FDDF4151"/>
    <w:rsid w:val="FDDF9B2D"/>
    <w:rsid w:val="FDF58971"/>
    <w:rsid w:val="FDFAFA1B"/>
    <w:rsid w:val="FDFD3D2E"/>
    <w:rsid w:val="FDFF2F41"/>
    <w:rsid w:val="FE7DE577"/>
    <w:rsid w:val="FEBB30E3"/>
    <w:rsid w:val="FEF4CBA6"/>
    <w:rsid w:val="FEFBDF3C"/>
    <w:rsid w:val="FEFC1E93"/>
    <w:rsid w:val="FEFFAE18"/>
    <w:rsid w:val="FF414B4D"/>
    <w:rsid w:val="FF7B41D0"/>
    <w:rsid w:val="FF957AC6"/>
    <w:rsid w:val="FF958445"/>
    <w:rsid w:val="FFD94EFE"/>
    <w:rsid w:val="FFDE13F5"/>
    <w:rsid w:val="FFFB9905"/>
    <w:rsid w:val="FFFE9AE8"/>
    <w:rsid w:val="FFFF6E05"/>
    <w:rsid w:val="FF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3720</Words>
  <Characters>4636</Characters>
  <Lines>1</Lines>
  <Paragraphs>1</Paragraphs>
  <TotalTime>11</TotalTime>
  <ScaleCrop>false</ScaleCrop>
  <LinksUpToDate>false</LinksUpToDate>
  <CharactersWithSpaces>4650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2021-06-26T01:25:00Z</dcterms:created>
  <dc:creator>王威</dc:creator>
  <cp:lastModifiedBy>Ayun</cp:lastModifiedBy>
  <cp:lastPrinted>2021-09-22T08:45:00Z</cp:lastPrinted>
  <dcterms:modified xsi:type="dcterms:W3CDTF">2022-04-07T12:54:59Z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59438F6E995E4B64A343761E1FCD81AD</vt:lpwstr>
  </property>
</Properties>
</file>