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75" w:rsidRPr="00516FD3" w:rsidRDefault="00EF4275" w:rsidP="007B221B">
      <w:pPr>
        <w:widowControl/>
        <w:spacing w:line="640" w:lineRule="exact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516FD3">
        <w:rPr>
          <w:rFonts w:ascii="Times New Roman" w:eastAsia="宋体" w:hAnsi="Times New Roman" w:cs="宋体" w:hint="eastAsia"/>
          <w:color w:val="000000"/>
          <w:kern w:val="0"/>
          <w:sz w:val="32"/>
          <w:szCs w:val="32"/>
        </w:rPr>
        <w:t>附件</w:t>
      </w:r>
      <w:r w:rsidRPr="00516FD3">
        <w:rPr>
          <w:rFonts w:ascii="Times New Roman" w:eastAsia="宋体" w:hAnsi="Times New Roman" w:cs="宋体" w:hint="eastAsia"/>
          <w:color w:val="000000"/>
          <w:kern w:val="0"/>
          <w:sz w:val="32"/>
          <w:szCs w:val="32"/>
        </w:rPr>
        <w:t xml:space="preserve"> </w:t>
      </w:r>
      <w:r w:rsidRPr="00516FD3">
        <w:rPr>
          <w:rFonts w:ascii="Times New Roman" w:eastAsia="Microsoft YaHei UI" w:hAnsi="Times New Roman" w:cs="宋体" w:hint="eastAsia"/>
          <w:color w:val="000000"/>
          <w:kern w:val="0"/>
          <w:sz w:val="32"/>
          <w:szCs w:val="32"/>
        </w:rPr>
        <w:t xml:space="preserve">1 </w:t>
      </w:r>
    </w:p>
    <w:p w:rsidR="00EF4275" w:rsidRPr="00516FD3" w:rsidRDefault="00EF4275" w:rsidP="007B221B">
      <w:pPr>
        <w:widowControl/>
        <w:spacing w:line="640" w:lineRule="exact"/>
        <w:jc w:val="center"/>
        <w:rPr>
          <w:rFonts w:ascii="Times New Roman" w:eastAsia="方正小标宋_GBK" w:hAnsi="Times New Roman" w:cs="宋体"/>
          <w:kern w:val="0"/>
          <w:sz w:val="44"/>
          <w:szCs w:val="44"/>
        </w:rPr>
      </w:pPr>
      <w:r w:rsidRPr="00516FD3">
        <w:rPr>
          <w:rFonts w:ascii="Times New Roman" w:eastAsia="方正小标宋_GBK" w:hAnsi="Times New Roman" w:cs="宋体" w:hint="eastAsia"/>
          <w:color w:val="000000"/>
          <w:kern w:val="0"/>
          <w:sz w:val="44"/>
          <w:szCs w:val="44"/>
        </w:rPr>
        <w:t>惠州市</w:t>
      </w:r>
      <w:r w:rsidRPr="00516FD3">
        <w:rPr>
          <w:rFonts w:ascii="Times New Roman" w:eastAsia="方正小标宋_GBK" w:hAnsi="Times New Roman" w:cs="宋体" w:hint="eastAsia"/>
          <w:color w:val="000000"/>
          <w:kern w:val="0"/>
          <w:sz w:val="44"/>
          <w:szCs w:val="44"/>
        </w:rPr>
        <w:t>2022</w:t>
      </w:r>
      <w:r w:rsidRPr="00516FD3">
        <w:rPr>
          <w:rFonts w:ascii="Times New Roman" w:eastAsia="方正小标宋_GBK" w:hAnsi="Times New Roman" w:cs="宋体" w:hint="eastAsia"/>
          <w:color w:val="000000"/>
          <w:kern w:val="0"/>
          <w:sz w:val="44"/>
          <w:szCs w:val="44"/>
        </w:rPr>
        <w:t>年第一期普通话水平测试考生疫情防控须知</w:t>
      </w:r>
    </w:p>
    <w:p w:rsidR="00EF4275" w:rsidRPr="00516FD3" w:rsidRDefault="00EF4275" w:rsidP="007B221B">
      <w:pPr>
        <w:widowControl/>
        <w:spacing w:line="640" w:lineRule="exact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</w:p>
    <w:p w:rsidR="00EF4275" w:rsidRPr="00516FD3" w:rsidRDefault="00EF4275" w:rsidP="007B221B">
      <w:pPr>
        <w:widowControl/>
        <w:spacing w:line="640" w:lineRule="exact"/>
        <w:ind w:firstLineChars="200" w:firstLine="640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为保障广大考生和考</w:t>
      </w:r>
      <w:proofErr w:type="gramStart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务</w:t>
      </w:r>
      <w:proofErr w:type="gramEnd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工作人员生命安全和身体健康，确保</w:t>
      </w:r>
      <w:r w:rsidR="007B221B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惠州市</w:t>
      </w:r>
      <w:r w:rsidR="001D5BB1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2022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年</w:t>
      </w:r>
      <w:r w:rsidR="00DD254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第一期普通话水平测试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安全进行，请所有考生知悉、理解、配合、支持</w:t>
      </w:r>
      <w:r w:rsidR="00DD254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测试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防疫的措施和要求。</w:t>
      </w:r>
      <w:r w:rsidR="00DD254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测试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疫情防控措施会根据疫情形势和防疫要求动态调整，请密切关注</w:t>
      </w:r>
      <w:r w:rsidR="00DD254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测试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所在地市最新疫情防控政策，积极配合和服从</w:t>
      </w:r>
      <w:r w:rsidR="00DD254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测试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防疫相关检查和管理。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黑体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一、考生分类管理</w:t>
      </w:r>
      <w:r w:rsidRPr="00516FD3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（一）正常参加</w:t>
      </w:r>
      <w:r w:rsidR="00E3042E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测试</w:t>
      </w:r>
      <w:r w:rsidR="00E3042E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（现场审核）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：</w:t>
      </w:r>
      <w:proofErr w:type="gramStart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粤康码</w:t>
      </w:r>
      <w:proofErr w:type="gramEnd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为绿码，有考前（现场审核前）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48 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小时内广东省内核酸检测阴性证明（电子、纸质同等效力，下同），现场测量体温正常（体温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&lt;37.3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℃），且不存在下述不得参加考试情况的考生。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（二）不得参加</w:t>
      </w:r>
      <w:r w:rsidR="00E3042E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测试</w:t>
      </w:r>
      <w:r w:rsidR="007B221B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（现场审核）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：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1.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正处于隔离治疗期的确诊病例、无症状感染者，隔离期未满的密切接触者、密切接触者的密切接触者，以及其他正处于集中隔离、居家隔离、居家健康监测的考生；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2.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考前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14 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天内，中、高风险地区（或发生本地疫情地区）所在县（县级市、区、旗，直辖市、副省级城市为街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lastRenderedPageBreak/>
        <w:t>道和乡镇，未设区的地级市为街道和乡镇，下同）或当地政府宣布全域封闭管理地区旅居史的考生；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3.</w:t>
      </w:r>
      <w:proofErr w:type="gramStart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粤康码为红码或黄码</w:t>
      </w:r>
      <w:proofErr w:type="gramEnd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的考生；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4.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不能提供考前</w:t>
      </w:r>
      <w:r w:rsidR="007B221B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48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小时内广东省内核酸检测阴性证明的考生；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5.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现场测量体温不正常（体温≥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37.3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℃），在临时</w:t>
      </w:r>
      <w:proofErr w:type="gramStart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观察区</w:t>
      </w:r>
      <w:proofErr w:type="gramEnd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适当休息后使用水银体温计再次测量体温仍然不正常的考生；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6.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其他不符合正常参加</w:t>
      </w:r>
      <w:r w:rsidR="00DD254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测试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情况的考生。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黑体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二、考前准备事项</w:t>
      </w:r>
      <w:r w:rsidRPr="00516FD3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（一）</w:t>
      </w:r>
      <w:r w:rsidR="007B221B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关注自身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健康状况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考生须提前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14 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天自我监测有无发热、咳嗽、乏力等疑似症状。如果旅居史、接触史发生变化或出现相关症状，须及时</w:t>
      </w:r>
      <w:r w:rsidR="007B221B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登记</w:t>
      </w:r>
      <w:r w:rsidR="003D4ECB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（见附件</w:t>
      </w:r>
      <w:r w:rsidR="003D4ECB" w:rsidRPr="00516FD3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3</w:t>
      </w:r>
      <w:r w:rsidR="003D4ECB" w:rsidRPr="00516FD3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：惠州市</w:t>
      </w:r>
      <w:r w:rsidR="003D4ECB" w:rsidRPr="00516FD3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2022</w:t>
      </w:r>
      <w:r w:rsidR="003D4ECB" w:rsidRPr="00516FD3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年第一期普通话水平测试新冠肺炎疫情防控健康</w:t>
      </w:r>
      <w:r w:rsidR="00524F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监测</w:t>
      </w:r>
      <w:r w:rsidR="003D4ECB" w:rsidRPr="00516FD3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信息</w:t>
      </w:r>
      <w:r w:rsidR="00524F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及</w:t>
      </w:r>
      <w:r w:rsidR="003D4ECB" w:rsidRPr="00516FD3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承诺书</w:t>
      </w:r>
      <w:r w:rsidR="003D4ECB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）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，有症状的到医疗机构及时就诊排查，排除新冠肺炎等重点传染病。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（二）考生须按要求提前准备考前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48 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小时内广东省内核酸检测阴性证明。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（三）考生需自备一次性使用医用口罩或以上级别口罩。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lastRenderedPageBreak/>
        <w:t>（四）提前做好出行安排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1.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所有考生考前非必要不参加聚集性活动。考生考前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14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天内非必要不出省，非必要不出所在地市。考生要提前了解</w:t>
      </w:r>
      <w:r w:rsidR="003D4ECB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考试所在地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的最新疫情防控政策措施，合理安排时间，落实核酸检测等健康管理措施。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100" w:firstLine="32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注：①全国疫情风险等级查询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http://bmfw.www.gov.cn/yqfxdjcx/risk.html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）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300" w:firstLine="96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②各地疫情防控政策措施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http://www.gov.cn/zhuanti/2021yqfkgdzc/index.htm#/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）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2.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考生应提前了解考点入口位置和前往路线。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3.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因考点内疫情防控管理要求，社会车辆禁止进入考点。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4.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在考点门口入场时，提前准备好身份证、准考证、</w:t>
      </w:r>
      <w:proofErr w:type="gramStart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粤康码</w:t>
      </w:r>
      <w:proofErr w:type="gramEnd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、考前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48 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小时内广东省内的核酸检测阴性证明。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黑体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三、考试期间义务</w:t>
      </w:r>
      <w:r w:rsidRPr="00516FD3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100" w:firstLine="32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（一）配合和服从防疫管理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1. 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所有考生在考点期间务必全程规范佩戴口罩，进行身份核验时须摘除口罩。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2. 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自觉配合完成检测流程后</w:t>
      </w:r>
      <w:proofErr w:type="gramStart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经规定</w:t>
      </w:r>
      <w:proofErr w:type="gramEnd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通道前往考场，在规定区域活动，考后及时离开。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lastRenderedPageBreak/>
        <w:t xml:space="preserve">3. 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如有相应症状或经检测发现有异常情况的，要服从考</w:t>
      </w:r>
      <w:proofErr w:type="gramStart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务</w:t>
      </w:r>
      <w:proofErr w:type="gramEnd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人员管理，接受相关处置。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（二）关注身体状况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DD2540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测试</w:t>
      </w:r>
      <w:r w:rsidR="00EF4275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期间考生出现发热（体温≥</w:t>
      </w:r>
      <w:r w:rsidR="00EF4275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37.3</w:t>
      </w:r>
      <w:r w:rsidR="00EF4275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℃）、咳嗽、乏力等不适症状，应及时报告并自觉服从考务人员管理，由卫生防疫人员研判是否可继续参加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测试</w:t>
      </w:r>
      <w:bookmarkStart w:id="0" w:name="_GoBack"/>
      <w:bookmarkEnd w:id="0"/>
      <w:r w:rsidR="00EF4275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。</w:t>
      </w:r>
      <w:r w:rsidR="00EF4275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黑体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四、有关要求</w:t>
      </w:r>
      <w:r w:rsidRPr="00516FD3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100" w:firstLine="32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（一）考生应认真阅读本防控须知和《</w:t>
      </w:r>
      <w:r w:rsidR="003D4ECB" w:rsidRPr="00516FD3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惠州市</w:t>
      </w:r>
      <w:r w:rsidR="003D4ECB" w:rsidRPr="00516FD3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2022</w:t>
      </w:r>
      <w:r w:rsidR="003D4ECB" w:rsidRPr="00516FD3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年第一期普通话水平测试新冠肺炎疫情防控健康</w:t>
      </w:r>
      <w:r w:rsidR="00524F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监测</w:t>
      </w:r>
      <w:r w:rsidR="003D4ECB" w:rsidRPr="00516FD3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信息</w:t>
      </w:r>
      <w:r w:rsidR="00524F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及</w:t>
      </w:r>
      <w:r w:rsidR="003D4ECB" w:rsidRPr="00516FD3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承诺书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》（附</w:t>
      </w:r>
      <w:r w:rsidR="003D4ECB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件</w:t>
      </w:r>
      <w:r w:rsidR="003D4ECB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3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）</w:t>
      </w:r>
      <w:r w:rsidR="003D4ECB"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，熟知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并签署承诺书。如违反相关规定，自愿承担相关责任、接受相应处理。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（二）考生不配合考试防疫工作、</w:t>
      </w:r>
      <w:proofErr w:type="gramStart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不</w:t>
      </w:r>
      <w:proofErr w:type="gramEnd"/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  <w:r w:rsidRPr="00516FD3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EF4275" w:rsidRPr="00516FD3" w:rsidRDefault="00EF4275" w:rsidP="007B221B">
      <w:pPr>
        <w:widowControl/>
        <w:spacing w:line="640" w:lineRule="exact"/>
        <w:ind w:firstLineChars="200" w:firstLine="640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</w:p>
    <w:p w:rsidR="008B1BED" w:rsidRPr="00516FD3" w:rsidRDefault="00DD2540" w:rsidP="007B221B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</w:p>
    <w:sectPr w:rsidR="008B1BED" w:rsidRPr="00516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E0"/>
    <w:rsid w:val="001D5BB1"/>
    <w:rsid w:val="003D4ECB"/>
    <w:rsid w:val="00516FD3"/>
    <w:rsid w:val="00524FC6"/>
    <w:rsid w:val="0061522A"/>
    <w:rsid w:val="007B221B"/>
    <w:rsid w:val="00880FBB"/>
    <w:rsid w:val="00B215E0"/>
    <w:rsid w:val="00BC27AE"/>
    <w:rsid w:val="00DD2540"/>
    <w:rsid w:val="00E3042E"/>
    <w:rsid w:val="00E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9149"/>
  <w15:chartTrackingRefBased/>
  <w15:docId w15:val="{C3EDBA6D-A286-4DC3-A370-2342C10F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B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D5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梁斌</dc:creator>
  <cp:keywords/>
  <dc:description/>
  <cp:lastModifiedBy>梁斌</cp:lastModifiedBy>
  <cp:revision>6</cp:revision>
  <cp:lastPrinted>2022-06-15T07:05:00Z</cp:lastPrinted>
  <dcterms:created xsi:type="dcterms:W3CDTF">2022-06-15T06:26:00Z</dcterms:created>
  <dcterms:modified xsi:type="dcterms:W3CDTF">2022-06-17T09:13:00Z</dcterms:modified>
</cp:coreProperties>
</file>